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DA" w:rsidRPr="006B522F" w:rsidRDefault="006B522F" w:rsidP="006B522F">
      <w:pPr>
        <w:pStyle w:val="gwpdfbcadbbmsonormal"/>
        <w:spacing w:beforeAutospacing="0" w:afterAutospacing="0"/>
        <w:jc w:val="right"/>
        <w:rPr>
          <w:rFonts w:ascii="Times New Roman" w:hAnsi="Times New Roman" w:cs="Times New Roman"/>
          <w:b/>
          <w:color w:val="000000"/>
          <w:sz w:val="24"/>
          <w:szCs w:val="24"/>
          <w:u w:val="single"/>
        </w:rPr>
      </w:pPr>
      <w:r w:rsidRPr="006B522F">
        <w:rPr>
          <w:rFonts w:ascii="Times New Roman" w:hAnsi="Times New Roman" w:cs="Times New Roman"/>
          <w:b/>
          <w:color w:val="000000"/>
          <w:sz w:val="24"/>
          <w:szCs w:val="24"/>
          <w:u w:val="single"/>
        </w:rPr>
        <w:t>Załącznik nr 1 do opisu przedmiotu zamówienia</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jc w:val="center"/>
        <w:rPr>
          <w:rFonts w:ascii="Calibri Light" w:hAnsi="Calibri Light"/>
          <w:b/>
          <w:sz w:val="40"/>
        </w:rPr>
      </w:pPr>
      <w:r>
        <w:rPr>
          <w:rFonts w:ascii="Times New Roman" w:hAnsi="Times New Roman"/>
          <w:b/>
          <w:sz w:val="32"/>
          <w:szCs w:val="32"/>
        </w:rPr>
        <w:t>PROGRAM FUNKCJONALNO-UŻYTKOWY</w:t>
      </w:r>
    </w:p>
    <w:p w:rsidR="00D368DA" w:rsidRDefault="00D368DA">
      <w:pPr>
        <w:jc w:val="center"/>
        <w:rPr>
          <w:rFonts w:ascii="Times New Roman" w:hAnsi="Times New Roman" w:cs="Tahoma"/>
          <w:b/>
        </w:rPr>
      </w:pPr>
    </w:p>
    <w:p w:rsidR="00D368DA" w:rsidRDefault="002C0CA5">
      <w:pPr>
        <w:jc w:val="center"/>
        <w:rPr>
          <w:rFonts w:asciiTheme="majorHAnsi" w:hAnsiTheme="majorHAnsi"/>
          <w:sz w:val="32"/>
          <w:szCs w:val="32"/>
        </w:rPr>
      </w:pPr>
      <w:r>
        <w:rPr>
          <w:rFonts w:ascii="Times New Roman" w:hAnsi="Times New Roman" w:cs="Tahoma"/>
        </w:rPr>
        <w:t xml:space="preserve">Zaprojektowanie i rozbudowa infrastruktury sieci komputerowych z </w:t>
      </w:r>
      <w:r>
        <w:rPr>
          <w:rFonts w:ascii="Times New Roman" w:hAnsi="Times New Roman" w:cs="Times New Roman"/>
          <w:color w:val="000000"/>
        </w:rPr>
        <w:t>wdrożeniem wewnętrznej infrastruktury sieciowo – usługowej w Szkołach Podstawowych Miasta Ostrołęka</w:t>
      </w:r>
    </w:p>
    <w:p w:rsidR="00D368DA" w:rsidRDefault="00D368DA">
      <w:pPr>
        <w:jc w:val="center"/>
        <w:rPr>
          <w:rFonts w:ascii="Times New Roman" w:hAnsi="Times New Roman"/>
          <w:b/>
        </w:rPr>
      </w:pPr>
    </w:p>
    <w:p w:rsidR="00D368DA" w:rsidRDefault="00D368DA">
      <w:pPr>
        <w:jc w:val="center"/>
        <w:rPr>
          <w:rFonts w:ascii="Times New Roman" w:hAnsi="Times New Roman"/>
          <w:b/>
        </w:rPr>
      </w:pPr>
    </w:p>
    <w:p w:rsidR="00D368DA" w:rsidRDefault="00D368DA">
      <w:pPr>
        <w:jc w:val="center"/>
        <w:rPr>
          <w:rFonts w:ascii="Times New Roman" w:hAnsi="Times New Roman"/>
          <w:b/>
        </w:rPr>
      </w:pPr>
    </w:p>
    <w:p w:rsidR="00D368DA" w:rsidRDefault="00D368DA">
      <w:pPr>
        <w:jc w:val="center"/>
        <w:rPr>
          <w:rFonts w:ascii="Times New Roman" w:hAnsi="Times New Roman"/>
          <w:b/>
        </w:rPr>
      </w:pPr>
    </w:p>
    <w:p w:rsidR="002C3940" w:rsidRDefault="002C3940" w:rsidP="002C3940">
      <w:pPr>
        <w:pStyle w:val="NormalnyWeb"/>
        <w:spacing w:before="0" w:beforeAutospacing="0" w:after="0" w:line="240" w:lineRule="auto"/>
      </w:pPr>
      <w:r>
        <w:rPr>
          <w:b/>
          <w:bCs/>
        </w:rPr>
        <w:t xml:space="preserve">Kod główny zamówienia CPV: </w:t>
      </w:r>
    </w:p>
    <w:p w:rsidR="002C3940" w:rsidRDefault="002C3940" w:rsidP="002C3940">
      <w:pPr>
        <w:pStyle w:val="NormalnyWeb"/>
        <w:spacing w:before="0" w:beforeAutospacing="0" w:after="0" w:line="240" w:lineRule="auto"/>
      </w:pPr>
      <w:r>
        <w:t xml:space="preserve">32420000-3 Urządzenia sieciowe </w:t>
      </w:r>
    </w:p>
    <w:p w:rsidR="002C3940" w:rsidRDefault="002C3940" w:rsidP="002C3940">
      <w:pPr>
        <w:pStyle w:val="NormalnyWeb"/>
        <w:spacing w:before="0" w:beforeAutospacing="0" w:after="0" w:line="240" w:lineRule="auto"/>
      </w:pPr>
      <w:r>
        <w:rPr>
          <w:b/>
          <w:bCs/>
        </w:rPr>
        <w:t xml:space="preserve">Kody pomocnicze zamówienia CPV: </w:t>
      </w:r>
    </w:p>
    <w:p w:rsidR="002C3940" w:rsidRDefault="002C3940" w:rsidP="002C3940">
      <w:pPr>
        <w:pStyle w:val="NormalnyWeb"/>
        <w:spacing w:before="0" w:beforeAutospacing="0" w:after="0" w:line="240" w:lineRule="auto"/>
      </w:pPr>
      <w:r>
        <w:t>32413100-2 Rutery sieciowe,</w:t>
      </w:r>
    </w:p>
    <w:p w:rsidR="002C3940" w:rsidRDefault="002C3940" w:rsidP="002C3940">
      <w:pPr>
        <w:pStyle w:val="NormalnyWeb"/>
        <w:spacing w:before="0" w:beforeAutospacing="0" w:after="0" w:line="240" w:lineRule="auto"/>
      </w:pPr>
      <w:r>
        <w:t>32421000-0 Okablowanie sieciowe,</w:t>
      </w:r>
    </w:p>
    <w:p w:rsidR="002C3940" w:rsidRDefault="002C3940" w:rsidP="002C3940">
      <w:pPr>
        <w:pStyle w:val="NormalnyWeb"/>
        <w:spacing w:before="0" w:beforeAutospacing="0" w:after="0" w:line="240" w:lineRule="auto"/>
      </w:pPr>
      <w:r>
        <w:t>324240000-1 Infrastruktura sieciowa,</w:t>
      </w:r>
    </w:p>
    <w:p w:rsidR="002C3940" w:rsidRDefault="002C3940" w:rsidP="002C3940">
      <w:pPr>
        <w:pStyle w:val="NormalnyWeb"/>
        <w:spacing w:before="0" w:beforeAutospacing="0" w:after="0" w:line="240" w:lineRule="auto"/>
      </w:pPr>
      <w:r>
        <w:t>45310000-3 Roboty w zakresie okablowania strukturalnego,</w:t>
      </w:r>
    </w:p>
    <w:p w:rsidR="002C3940" w:rsidRDefault="002C3940" w:rsidP="002C3940">
      <w:pPr>
        <w:pStyle w:val="NormalnyWeb"/>
        <w:spacing w:before="0" w:beforeAutospacing="0" w:after="0" w:line="240" w:lineRule="auto"/>
      </w:pPr>
      <w:r>
        <w:t>48820000-2 Serwery.</w:t>
      </w:r>
    </w:p>
    <w:p w:rsidR="00D368DA" w:rsidRDefault="00D368DA">
      <w:pPr>
        <w:jc w:val="cente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2C0CA5">
      <w:pPr>
        <w:rPr>
          <w:rFonts w:ascii="Calibri Light" w:hAnsi="Calibri Light"/>
          <w:b/>
          <w:sz w:val="32"/>
        </w:rPr>
      </w:pPr>
      <w:r>
        <w:rPr>
          <w:rFonts w:ascii="Times New Roman" w:hAnsi="Times New Roman"/>
          <w:b/>
        </w:rPr>
        <w:t>Zamawiający:</w:t>
      </w:r>
      <w:r w:rsidR="000D1F60">
        <w:rPr>
          <w:rFonts w:ascii="Times New Roman" w:hAnsi="Times New Roman"/>
          <w:b/>
        </w:rPr>
        <w:t xml:space="preserve"> </w:t>
      </w:r>
      <w:r w:rsidR="000D1F60">
        <w:rPr>
          <w:rFonts w:ascii="Times New Roman" w:hAnsi="Times New Roman"/>
          <w:b/>
        </w:rPr>
        <w:tab/>
        <w:t>Miasto Ostrołęka</w:t>
      </w: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rPr>
          <w:rFonts w:ascii="Times New Roman" w:hAnsi="Times New Roman"/>
          <w:b/>
        </w:rPr>
      </w:pPr>
    </w:p>
    <w:p w:rsidR="00D368DA" w:rsidRDefault="00D368DA">
      <w:pPr>
        <w:jc w:val="center"/>
        <w:rPr>
          <w:rFonts w:ascii="Times New Roman" w:hAnsi="Times New Roman"/>
          <w:b/>
        </w:rPr>
      </w:pPr>
    </w:p>
    <w:p w:rsidR="00D368DA" w:rsidRDefault="00D368DA">
      <w:pPr>
        <w:jc w:val="center"/>
        <w:rPr>
          <w:rFonts w:ascii="Times New Roman" w:hAnsi="Times New Roman"/>
          <w:b/>
        </w:rPr>
      </w:pPr>
    </w:p>
    <w:p w:rsidR="00D368DA" w:rsidRDefault="00D368DA">
      <w:pPr>
        <w:jc w:val="center"/>
        <w:rPr>
          <w:b/>
        </w:rPr>
      </w:pPr>
    </w:p>
    <w:p w:rsidR="00D368DA" w:rsidRDefault="00D368DA">
      <w:pPr>
        <w:jc w:val="center"/>
        <w:rPr>
          <w:b/>
        </w:rPr>
      </w:pPr>
    </w:p>
    <w:p w:rsidR="00D368DA" w:rsidRDefault="00D368DA">
      <w:pPr>
        <w:jc w:val="center"/>
        <w:rPr>
          <w:b/>
        </w:rPr>
      </w:pPr>
    </w:p>
    <w:p w:rsidR="00D368DA" w:rsidRDefault="00D368DA">
      <w:pPr>
        <w:jc w:val="center"/>
        <w:rPr>
          <w:b/>
        </w:rPr>
      </w:pPr>
    </w:p>
    <w:p w:rsidR="00D368DA" w:rsidRDefault="00D368DA">
      <w:pPr>
        <w:jc w:val="center"/>
        <w:rPr>
          <w:b/>
        </w:rPr>
      </w:pPr>
    </w:p>
    <w:p w:rsidR="000D4244" w:rsidRDefault="000D4244">
      <w:pPr>
        <w:jc w:val="center"/>
        <w:rPr>
          <w:b/>
        </w:rPr>
      </w:pPr>
    </w:p>
    <w:p w:rsidR="000D4244" w:rsidRDefault="000D4244">
      <w:pPr>
        <w:jc w:val="center"/>
        <w:rPr>
          <w:b/>
        </w:rPr>
      </w:pPr>
    </w:p>
    <w:p w:rsidR="00D368DA" w:rsidRDefault="00D368DA">
      <w:pPr>
        <w:jc w:val="center"/>
        <w:rPr>
          <w:b/>
        </w:rPr>
      </w:pPr>
    </w:p>
    <w:p w:rsidR="00D368DA" w:rsidRDefault="00D368DA" w:rsidP="00275EB1">
      <w:pPr>
        <w:rPr>
          <w:b/>
        </w:rPr>
      </w:pPr>
    </w:p>
    <w:p w:rsidR="00D368DA" w:rsidRDefault="00D368DA" w:rsidP="000D1F60">
      <w:pPr>
        <w:rPr>
          <w:b/>
        </w:rPr>
      </w:pPr>
    </w:p>
    <w:p w:rsidR="00D368DA" w:rsidRPr="000D1F60" w:rsidRDefault="002C0CA5" w:rsidP="000D1F60">
      <w:pPr>
        <w:jc w:val="center"/>
        <w:rPr>
          <w:rFonts w:ascii="Times New Roman" w:hAnsi="Times New Roman"/>
        </w:rPr>
        <w:sectPr w:rsidR="00D368DA" w:rsidRPr="000D1F60">
          <w:headerReference w:type="even" r:id="rId7"/>
          <w:headerReference w:type="default" r:id="rId8"/>
          <w:footerReference w:type="even" r:id="rId9"/>
          <w:footerReference w:type="default" r:id="rId10"/>
          <w:headerReference w:type="first" r:id="rId11"/>
          <w:footerReference w:type="first" r:id="rId12"/>
          <w:pgSz w:w="11906" w:h="16838"/>
          <w:pgMar w:top="1417" w:right="1268" w:bottom="2402" w:left="1417" w:header="0" w:footer="1843" w:gutter="0"/>
          <w:cols w:space="708"/>
          <w:formProt w:val="0"/>
          <w:docGrid w:linePitch="360"/>
        </w:sectPr>
      </w:pPr>
      <w:r>
        <w:rPr>
          <w:rFonts w:ascii="Times New Roman" w:hAnsi="Times New Roman"/>
          <w:b/>
        </w:rPr>
        <w:t>Ostrołęka</w:t>
      </w:r>
      <w:r w:rsidR="000D1F60">
        <w:rPr>
          <w:rFonts w:ascii="Times New Roman" w:hAnsi="Times New Roman"/>
        </w:rPr>
        <w:t xml:space="preserve">, </w:t>
      </w:r>
      <w:r w:rsidR="000D1F60">
        <w:rPr>
          <w:rFonts w:ascii="Times New Roman" w:hAnsi="Times New Roman"/>
          <w:b/>
        </w:rPr>
        <w:t>lipiec</w:t>
      </w:r>
      <w:r w:rsidR="000D4244">
        <w:rPr>
          <w:rFonts w:ascii="Times New Roman" w:hAnsi="Times New Roman"/>
          <w:b/>
        </w:rPr>
        <w:t xml:space="preserve"> 201</w:t>
      </w:r>
      <w:r w:rsidR="00275EB1">
        <w:rPr>
          <w:rFonts w:ascii="Times New Roman" w:hAnsi="Times New Roman"/>
          <w:b/>
        </w:rPr>
        <w:t>9 roku</w:t>
      </w:r>
    </w:p>
    <w:sdt>
      <w:sdtPr>
        <w:rPr>
          <w:rFonts w:asciiTheme="minorHAnsi" w:hAnsiTheme="minorHAnsi"/>
          <w:b w:val="0"/>
          <w:caps w:val="0"/>
        </w:rPr>
        <w:id w:val="-129168874"/>
        <w:docPartObj>
          <w:docPartGallery w:val="Table of Contents"/>
          <w:docPartUnique/>
        </w:docPartObj>
      </w:sdtPr>
      <w:sdtEndPr/>
      <w:sdtContent>
        <w:p w:rsidR="00D368DA" w:rsidRDefault="002C0CA5">
          <w:pPr>
            <w:pStyle w:val="Spistreci1"/>
            <w:tabs>
              <w:tab w:val="right" w:pos="9205"/>
            </w:tabs>
            <w:rPr>
              <w:rFonts w:ascii="Times New Roman" w:hAnsi="Times New Roman"/>
            </w:rPr>
          </w:pPr>
          <w:r>
            <w:fldChar w:fldCharType="begin"/>
          </w:r>
          <w:r>
            <w:rPr>
              <w:rFonts w:ascii="Times New Roman" w:hAnsi="Times New Roman"/>
            </w:rPr>
            <w:instrText>TOC \o "1-3" \h</w:instrText>
          </w:r>
          <w:r>
            <w:rPr>
              <w:rFonts w:ascii="Times New Roman" w:hAnsi="Times New Roman"/>
            </w:rPr>
            <w:fldChar w:fldCharType="separate"/>
          </w:r>
          <w:r>
            <w:rPr>
              <w:rFonts w:ascii="Times New Roman" w:hAnsi="Times New Roman"/>
            </w:rPr>
            <w:t>I. Opis ogólny przedmiotu zamówienia</w:t>
          </w:r>
          <w:r>
            <w:rPr>
              <w:rFonts w:ascii="Times New Roman" w:hAnsi="Times New Roman"/>
            </w:rPr>
            <w:tab/>
          </w:r>
          <w:r w:rsidR="00D33BDC">
            <w:rPr>
              <w:rFonts w:ascii="Times New Roman" w:hAnsi="Times New Roman"/>
            </w:rPr>
            <w:t>3</w:t>
          </w:r>
        </w:p>
        <w:p w:rsidR="00D368DA" w:rsidRDefault="002C0CA5">
          <w:pPr>
            <w:pStyle w:val="Spistreci2"/>
            <w:tabs>
              <w:tab w:val="right" w:pos="9205"/>
            </w:tabs>
            <w:rPr>
              <w:b w:val="0"/>
              <w:sz w:val="24"/>
              <w:szCs w:val="24"/>
              <w:lang w:eastAsia="ja-JP"/>
            </w:rPr>
          </w:pPr>
          <w:r>
            <w:rPr>
              <w:rFonts w:ascii="Times New Roman" w:hAnsi="Times New Roman"/>
              <w:sz w:val="24"/>
              <w:szCs w:val="24"/>
            </w:rPr>
            <w:t>I. 1 Założenia i szczegółowy opis zadania</w:t>
          </w:r>
          <w:r>
            <w:rPr>
              <w:rFonts w:ascii="Times New Roman" w:hAnsi="Times New Roman"/>
              <w:sz w:val="24"/>
              <w:szCs w:val="24"/>
            </w:rPr>
            <w:tab/>
          </w:r>
          <w:r w:rsidR="00D33BDC">
            <w:rPr>
              <w:rFonts w:ascii="Times New Roman" w:hAnsi="Times New Roman"/>
              <w:sz w:val="24"/>
              <w:szCs w:val="24"/>
            </w:rPr>
            <w:t>3</w:t>
          </w:r>
        </w:p>
        <w:p w:rsidR="00D368DA" w:rsidRDefault="00EE4EEB">
          <w:pPr>
            <w:pStyle w:val="Spistreci1"/>
            <w:tabs>
              <w:tab w:val="right" w:pos="9205"/>
            </w:tabs>
            <w:rPr>
              <w:rFonts w:asciiTheme="minorHAnsi" w:hAnsiTheme="minorHAnsi"/>
              <w:b w:val="0"/>
              <w:caps w:val="0"/>
              <w:lang w:eastAsia="ja-JP"/>
            </w:rPr>
          </w:pPr>
          <w:r>
            <w:rPr>
              <w:rFonts w:ascii="Times New Roman" w:hAnsi="Times New Roman"/>
            </w:rPr>
            <w:t>II. Budowa kablowej sieci LAN</w:t>
          </w:r>
          <w:r w:rsidR="002C0CA5">
            <w:rPr>
              <w:rFonts w:ascii="Times New Roman" w:hAnsi="Times New Roman"/>
            </w:rPr>
            <w:tab/>
            <w:t>4</w:t>
          </w:r>
        </w:p>
        <w:p w:rsidR="00D368DA" w:rsidRDefault="002C0CA5">
          <w:pPr>
            <w:pStyle w:val="Spistreci2"/>
            <w:tabs>
              <w:tab w:val="right" w:pos="9205"/>
            </w:tabs>
            <w:rPr>
              <w:b w:val="0"/>
              <w:sz w:val="24"/>
              <w:szCs w:val="24"/>
              <w:lang w:eastAsia="ja-JP"/>
            </w:rPr>
          </w:pPr>
          <w:r>
            <w:rPr>
              <w:rFonts w:ascii="Times New Roman" w:hAnsi="Times New Roman"/>
              <w:sz w:val="24"/>
              <w:szCs w:val="24"/>
            </w:rPr>
            <w:t>II.1 Normy</w:t>
          </w:r>
          <w:r>
            <w:rPr>
              <w:rFonts w:ascii="Times New Roman" w:hAnsi="Times New Roman"/>
              <w:sz w:val="24"/>
              <w:szCs w:val="24"/>
            </w:rPr>
            <w:tab/>
            <w:t>4</w:t>
          </w:r>
        </w:p>
        <w:p w:rsidR="00D368DA" w:rsidRDefault="002C0CA5">
          <w:pPr>
            <w:pStyle w:val="Spistreci2"/>
            <w:tabs>
              <w:tab w:val="right" w:pos="9205"/>
            </w:tabs>
            <w:rPr>
              <w:b w:val="0"/>
              <w:sz w:val="24"/>
              <w:szCs w:val="24"/>
              <w:lang w:eastAsia="ja-JP"/>
            </w:rPr>
          </w:pPr>
          <w:r>
            <w:rPr>
              <w:rFonts w:ascii="Times New Roman" w:hAnsi="Times New Roman"/>
              <w:sz w:val="24"/>
              <w:szCs w:val="24"/>
            </w:rPr>
            <w:t>II.2 Założenia ogólne</w:t>
          </w:r>
          <w:r w:rsidR="00EE4EEB">
            <w:rPr>
              <w:rFonts w:ascii="Times New Roman" w:hAnsi="Times New Roman"/>
              <w:sz w:val="24"/>
              <w:szCs w:val="24"/>
            </w:rPr>
            <w:t xml:space="preserve"> dla okablowania strukturalnego</w:t>
          </w:r>
          <w:r>
            <w:rPr>
              <w:rFonts w:ascii="Times New Roman" w:hAnsi="Times New Roman"/>
              <w:sz w:val="24"/>
              <w:szCs w:val="24"/>
            </w:rPr>
            <w:tab/>
            <w:t>5</w:t>
          </w:r>
        </w:p>
        <w:p w:rsidR="00D368DA" w:rsidRDefault="002C0CA5">
          <w:pPr>
            <w:pStyle w:val="Spistreci3"/>
            <w:tabs>
              <w:tab w:val="right" w:pos="9205"/>
            </w:tabs>
            <w:rPr>
              <w:sz w:val="24"/>
              <w:szCs w:val="24"/>
              <w:lang w:eastAsia="ja-JP"/>
            </w:rPr>
          </w:pPr>
          <w:r>
            <w:rPr>
              <w:rFonts w:ascii="Times New Roman" w:hAnsi="Times New Roman"/>
              <w:sz w:val="24"/>
              <w:szCs w:val="24"/>
            </w:rPr>
            <w:t>II.2.1 Struktura okablowania</w:t>
          </w:r>
          <w:r>
            <w:rPr>
              <w:rFonts w:ascii="Times New Roman" w:hAnsi="Times New Roman"/>
              <w:sz w:val="24"/>
              <w:szCs w:val="24"/>
            </w:rPr>
            <w:tab/>
            <w:t>5</w:t>
          </w:r>
        </w:p>
        <w:p w:rsidR="00D368DA" w:rsidRDefault="002C0CA5">
          <w:pPr>
            <w:pStyle w:val="Spistreci3"/>
            <w:tabs>
              <w:tab w:val="right" w:pos="9205"/>
            </w:tabs>
            <w:rPr>
              <w:sz w:val="24"/>
              <w:szCs w:val="24"/>
              <w:lang w:eastAsia="ja-JP"/>
            </w:rPr>
          </w:pPr>
          <w:r>
            <w:rPr>
              <w:rFonts w:ascii="Times New Roman" w:hAnsi="Times New Roman"/>
              <w:sz w:val="24"/>
              <w:szCs w:val="24"/>
            </w:rPr>
            <w:t>II.2.2 Graniczne długości</w:t>
          </w:r>
          <w:r>
            <w:rPr>
              <w:rFonts w:ascii="Times New Roman" w:hAnsi="Times New Roman"/>
              <w:sz w:val="24"/>
              <w:szCs w:val="24"/>
            </w:rPr>
            <w:tab/>
            <w:t>6</w:t>
          </w:r>
        </w:p>
        <w:p w:rsidR="00D368DA" w:rsidRDefault="002C0CA5">
          <w:pPr>
            <w:pStyle w:val="Spistreci3"/>
            <w:tabs>
              <w:tab w:val="right" w:pos="9205"/>
            </w:tabs>
            <w:rPr>
              <w:sz w:val="24"/>
              <w:szCs w:val="24"/>
              <w:lang w:eastAsia="ja-JP"/>
            </w:rPr>
          </w:pPr>
          <w:r>
            <w:rPr>
              <w:rFonts w:ascii="Times New Roman" w:hAnsi="Times New Roman"/>
              <w:sz w:val="24"/>
              <w:szCs w:val="24"/>
            </w:rPr>
            <w:t>II.2.3 Wymagania dotyczące okablowania strukturalnego</w:t>
          </w:r>
          <w:r>
            <w:rPr>
              <w:rFonts w:ascii="Times New Roman" w:hAnsi="Times New Roman"/>
              <w:sz w:val="24"/>
              <w:szCs w:val="24"/>
            </w:rPr>
            <w:tab/>
            <w:t>6</w:t>
          </w:r>
        </w:p>
        <w:p w:rsidR="00D368DA" w:rsidRDefault="00EE4EEB">
          <w:pPr>
            <w:pStyle w:val="Spistreci3"/>
            <w:tabs>
              <w:tab w:val="right" w:pos="9205"/>
            </w:tabs>
            <w:rPr>
              <w:sz w:val="24"/>
              <w:szCs w:val="24"/>
              <w:lang w:eastAsia="ja-JP"/>
            </w:rPr>
          </w:pPr>
          <w:r>
            <w:rPr>
              <w:rFonts w:ascii="Times New Roman" w:hAnsi="Times New Roman"/>
              <w:sz w:val="24"/>
              <w:szCs w:val="24"/>
            </w:rPr>
            <w:t>II.2.4 Trasy kablowe</w:t>
          </w:r>
          <w:r w:rsidR="002C0CA5">
            <w:rPr>
              <w:rFonts w:ascii="Times New Roman" w:hAnsi="Times New Roman"/>
              <w:sz w:val="24"/>
              <w:szCs w:val="24"/>
            </w:rPr>
            <w:tab/>
            <w:t>7</w:t>
          </w:r>
        </w:p>
        <w:p w:rsidR="00D368DA" w:rsidRDefault="002C0CA5">
          <w:pPr>
            <w:pStyle w:val="Spistreci2"/>
            <w:tabs>
              <w:tab w:val="right" w:pos="9205"/>
            </w:tabs>
            <w:rPr>
              <w:b w:val="0"/>
              <w:sz w:val="24"/>
              <w:szCs w:val="24"/>
              <w:lang w:eastAsia="ja-JP"/>
            </w:rPr>
          </w:pPr>
          <w:r>
            <w:rPr>
              <w:rFonts w:ascii="Times New Roman" w:hAnsi="Times New Roman"/>
              <w:sz w:val="24"/>
              <w:szCs w:val="24"/>
            </w:rPr>
            <w:t>II.3 Wymagania szczegółowe dla kompone</w:t>
          </w:r>
          <w:r w:rsidR="00EE4EEB">
            <w:rPr>
              <w:rFonts w:ascii="Times New Roman" w:hAnsi="Times New Roman"/>
              <w:sz w:val="24"/>
              <w:szCs w:val="24"/>
            </w:rPr>
            <w:t>ntów okablowania strukturalnego</w:t>
          </w:r>
          <w:r>
            <w:rPr>
              <w:rFonts w:ascii="Times New Roman" w:hAnsi="Times New Roman"/>
              <w:sz w:val="24"/>
              <w:szCs w:val="24"/>
            </w:rPr>
            <w:tab/>
            <w:t>8</w:t>
          </w:r>
        </w:p>
        <w:p w:rsidR="00D368DA" w:rsidRDefault="002C0CA5">
          <w:pPr>
            <w:pStyle w:val="Spistreci3"/>
            <w:tabs>
              <w:tab w:val="right" w:pos="9205"/>
            </w:tabs>
            <w:rPr>
              <w:sz w:val="24"/>
              <w:szCs w:val="24"/>
              <w:lang w:eastAsia="ja-JP"/>
            </w:rPr>
          </w:pPr>
          <w:r>
            <w:rPr>
              <w:rFonts w:ascii="Times New Roman" w:hAnsi="Times New Roman"/>
              <w:sz w:val="24"/>
              <w:szCs w:val="24"/>
            </w:rPr>
            <w:t>II.3.1 Specyfikacja kabla instalacyjnego</w:t>
          </w:r>
          <w:r>
            <w:rPr>
              <w:rFonts w:ascii="Times New Roman" w:hAnsi="Times New Roman"/>
              <w:sz w:val="24"/>
              <w:szCs w:val="24"/>
            </w:rPr>
            <w:tab/>
            <w:t>8</w:t>
          </w:r>
        </w:p>
        <w:p w:rsidR="00D368DA" w:rsidRDefault="002C0CA5">
          <w:pPr>
            <w:pStyle w:val="Spistreci3"/>
            <w:tabs>
              <w:tab w:val="right" w:pos="9205"/>
            </w:tabs>
            <w:rPr>
              <w:sz w:val="24"/>
              <w:szCs w:val="24"/>
              <w:lang w:eastAsia="ja-JP"/>
            </w:rPr>
          </w:pPr>
          <w:r>
            <w:rPr>
              <w:rFonts w:ascii="Times New Roman" w:hAnsi="Times New Roman"/>
              <w:sz w:val="24"/>
              <w:szCs w:val="24"/>
            </w:rPr>
            <w:t>II.3.2 Specyfikacja panelu krosowego</w:t>
          </w:r>
          <w:r>
            <w:rPr>
              <w:rFonts w:ascii="Times New Roman" w:hAnsi="Times New Roman"/>
              <w:sz w:val="24"/>
              <w:szCs w:val="24"/>
            </w:rPr>
            <w:tab/>
            <w:t>9</w:t>
          </w:r>
        </w:p>
        <w:p w:rsidR="00D368DA" w:rsidRDefault="002C0CA5">
          <w:pPr>
            <w:pStyle w:val="Spistreci1"/>
            <w:tabs>
              <w:tab w:val="right" w:pos="9205"/>
            </w:tabs>
            <w:rPr>
              <w:rFonts w:asciiTheme="minorHAnsi" w:hAnsiTheme="minorHAnsi"/>
              <w:b w:val="0"/>
              <w:caps w:val="0"/>
              <w:lang w:eastAsia="ja-JP"/>
            </w:rPr>
          </w:pPr>
          <w:r>
            <w:rPr>
              <w:rFonts w:ascii="Times New Roman" w:hAnsi="Times New Roman"/>
            </w:rPr>
            <w:t>III. Urządzenia aktywne sieci okablowania strukturalnego.</w:t>
          </w:r>
          <w:r>
            <w:rPr>
              <w:rFonts w:ascii="Times New Roman" w:hAnsi="Times New Roman"/>
            </w:rPr>
            <w:tab/>
            <w:t>10</w:t>
          </w:r>
        </w:p>
        <w:p w:rsidR="00D368DA" w:rsidRDefault="002C0CA5">
          <w:pPr>
            <w:pStyle w:val="Spistreci3"/>
            <w:tabs>
              <w:tab w:val="right" w:pos="9205"/>
            </w:tabs>
            <w:rPr>
              <w:rFonts w:ascii="Times New Roman" w:hAnsi="Times New Roman"/>
              <w:sz w:val="24"/>
              <w:szCs w:val="24"/>
            </w:rPr>
          </w:pPr>
          <w:r>
            <w:rPr>
              <w:rFonts w:ascii="Times New Roman" w:hAnsi="Times New Roman"/>
              <w:sz w:val="24"/>
              <w:szCs w:val="24"/>
            </w:rPr>
            <w:t xml:space="preserve">III.1 Wymagania minimalne dla </w:t>
          </w:r>
          <w:r w:rsidR="00EE4EEB">
            <w:rPr>
              <w:rFonts w:ascii="Times New Roman" w:hAnsi="Times New Roman"/>
              <w:sz w:val="24"/>
              <w:szCs w:val="24"/>
            </w:rPr>
            <w:t>zapory ogniowej Firewall/Router</w:t>
          </w:r>
          <w:r>
            <w:rPr>
              <w:rFonts w:ascii="Times New Roman" w:hAnsi="Times New Roman"/>
              <w:sz w:val="24"/>
              <w:szCs w:val="24"/>
            </w:rPr>
            <w:tab/>
            <w:t>10</w:t>
          </w:r>
        </w:p>
        <w:p w:rsidR="00D368DA" w:rsidRDefault="002C0CA5">
          <w:pPr>
            <w:pStyle w:val="Spistreci3"/>
            <w:tabs>
              <w:tab w:val="right" w:pos="9205"/>
            </w:tabs>
            <w:rPr>
              <w:sz w:val="24"/>
              <w:szCs w:val="24"/>
              <w:lang w:eastAsia="ja-JP"/>
            </w:rPr>
          </w:pPr>
          <w:r>
            <w:rPr>
              <w:rFonts w:ascii="Times New Roman" w:hAnsi="Times New Roman"/>
              <w:sz w:val="24"/>
              <w:szCs w:val="24"/>
            </w:rPr>
            <w:t>III. 2 Wymagania minima</w:t>
          </w:r>
          <w:r w:rsidR="00EE4EEB">
            <w:rPr>
              <w:rFonts w:ascii="Times New Roman" w:hAnsi="Times New Roman"/>
              <w:sz w:val="24"/>
              <w:szCs w:val="24"/>
            </w:rPr>
            <w:t>lne dla przełącznika sieciowego</w:t>
          </w:r>
          <w:r>
            <w:rPr>
              <w:rFonts w:ascii="Times New Roman" w:hAnsi="Times New Roman"/>
              <w:sz w:val="24"/>
              <w:szCs w:val="24"/>
            </w:rPr>
            <w:tab/>
            <w:t>15</w:t>
          </w:r>
        </w:p>
        <w:p w:rsidR="00D368DA" w:rsidRDefault="002C0CA5">
          <w:pPr>
            <w:pStyle w:val="Spistreci3"/>
            <w:tabs>
              <w:tab w:val="right" w:pos="9205"/>
            </w:tabs>
            <w:rPr>
              <w:sz w:val="24"/>
              <w:szCs w:val="24"/>
              <w:lang w:eastAsia="ja-JP"/>
            </w:rPr>
          </w:pPr>
          <w:r>
            <w:rPr>
              <w:rFonts w:ascii="Times New Roman" w:hAnsi="Times New Roman"/>
              <w:sz w:val="24"/>
              <w:szCs w:val="24"/>
            </w:rPr>
            <w:t>III.3 Wymagania minimalne dla punktu dostępow</w:t>
          </w:r>
          <w:r w:rsidR="00EE4EEB">
            <w:rPr>
              <w:rFonts w:ascii="Times New Roman" w:hAnsi="Times New Roman"/>
              <w:sz w:val="24"/>
              <w:szCs w:val="24"/>
            </w:rPr>
            <w:t>ego WiFi</w:t>
          </w:r>
          <w:r>
            <w:rPr>
              <w:rFonts w:ascii="Times New Roman" w:hAnsi="Times New Roman"/>
              <w:sz w:val="24"/>
              <w:szCs w:val="24"/>
            </w:rPr>
            <w:tab/>
            <w:t>17</w:t>
          </w:r>
        </w:p>
        <w:p w:rsidR="00D368DA" w:rsidRDefault="002C0CA5">
          <w:pPr>
            <w:pStyle w:val="Spistreci3"/>
            <w:tabs>
              <w:tab w:val="right" w:pos="9205"/>
            </w:tabs>
            <w:rPr>
              <w:sz w:val="24"/>
              <w:szCs w:val="24"/>
              <w:lang w:eastAsia="ja-JP"/>
            </w:rPr>
          </w:pPr>
          <w:r>
            <w:rPr>
              <w:rFonts w:ascii="Times New Roman" w:hAnsi="Times New Roman"/>
              <w:sz w:val="24"/>
              <w:szCs w:val="24"/>
            </w:rPr>
            <w:t xml:space="preserve">III.4 Wymagania minimalne </w:t>
          </w:r>
          <w:r w:rsidR="00EE4EEB">
            <w:rPr>
              <w:rFonts w:ascii="Times New Roman" w:hAnsi="Times New Roman"/>
              <w:sz w:val="24"/>
              <w:szCs w:val="24"/>
            </w:rPr>
            <w:t>dla serwera multimedialnego NAS</w:t>
          </w:r>
          <w:r>
            <w:rPr>
              <w:rFonts w:ascii="Times New Roman" w:hAnsi="Times New Roman"/>
              <w:sz w:val="24"/>
              <w:szCs w:val="24"/>
            </w:rPr>
            <w:tab/>
            <w:t>18</w:t>
          </w:r>
        </w:p>
        <w:p w:rsidR="00D368DA" w:rsidRPr="00EE4EEB" w:rsidRDefault="002C3940">
          <w:pPr>
            <w:pStyle w:val="Spistreci1"/>
            <w:tabs>
              <w:tab w:val="right" w:pos="9205"/>
            </w:tabs>
            <w:rPr>
              <w:rFonts w:ascii="Times New Roman" w:hAnsi="Times New Roman"/>
            </w:rPr>
          </w:pPr>
          <w:r>
            <w:rPr>
              <w:rFonts w:ascii="Times New Roman" w:hAnsi="Times New Roman"/>
            </w:rPr>
            <w:t>I</w:t>
          </w:r>
          <w:r w:rsidR="00EE4EEB">
            <w:rPr>
              <w:rFonts w:ascii="Times New Roman" w:hAnsi="Times New Roman"/>
            </w:rPr>
            <w:t>V. wykonania i odbioru robót</w:t>
          </w:r>
          <w:r w:rsidR="002C0CA5">
            <w:rPr>
              <w:rFonts w:ascii="Times New Roman" w:hAnsi="Times New Roman"/>
            </w:rPr>
            <w:tab/>
            <w:t>19</w:t>
          </w:r>
        </w:p>
        <w:p w:rsidR="00D368DA" w:rsidRDefault="002C0CA5">
          <w:pPr>
            <w:pStyle w:val="gwpdfbcadbbmsonormal"/>
            <w:spacing w:beforeAutospacing="0" w:afterAutospacing="0"/>
            <w:jc w:val="both"/>
            <w:rPr>
              <w:rFonts w:ascii="Times New Roman" w:hAnsi="Times New Roman" w:cs="Times New Roman"/>
              <w:color w:val="000000"/>
              <w:sz w:val="24"/>
              <w:szCs w:val="24"/>
            </w:rPr>
          </w:pPr>
          <w:r>
            <w:rPr>
              <w:rFonts w:ascii="Times New Roman" w:hAnsi="Times New Roman" w:cs="Times New Roman"/>
              <w:sz w:val="24"/>
              <w:szCs w:val="24"/>
            </w:rPr>
            <w:fldChar w:fldCharType="end"/>
          </w:r>
        </w:p>
        <w:p w:rsidR="00D368DA" w:rsidRDefault="00CB6E59">
          <w:pPr>
            <w:sectPr w:rsidR="00D368DA">
              <w:type w:val="continuous"/>
              <w:pgSz w:w="11906" w:h="16838"/>
              <w:pgMar w:top="1417" w:right="1268" w:bottom="2402" w:left="1417" w:header="0" w:footer="1843" w:gutter="0"/>
              <w:cols w:space="708"/>
              <w:formProt w:val="0"/>
              <w:docGrid w:linePitch="360"/>
            </w:sectPr>
          </w:pPr>
        </w:p>
      </w:sdtContent>
    </w:sdt>
    <w:p w:rsidR="00D368DA" w:rsidRDefault="00D368DA">
      <w:pPr>
        <w:pStyle w:val="gwpdfbcadbbmsonormal"/>
        <w:jc w:val="both"/>
        <w:rPr>
          <w:rFonts w:ascii="Times New Roman" w:hAnsi="Times New Roman" w:cs="Times New Roman"/>
          <w:b/>
          <w:bCs/>
          <w:color w:val="000000"/>
          <w:sz w:val="24"/>
          <w:szCs w:val="24"/>
        </w:rPr>
      </w:pPr>
    </w:p>
    <w:p w:rsidR="00D368DA" w:rsidRDefault="00D368DA">
      <w:pPr>
        <w:pStyle w:val="Nagwek1"/>
        <w:rPr>
          <w:rFonts w:ascii="Times New Roman" w:hAnsi="Times New Roman"/>
        </w:rPr>
      </w:pPr>
    </w:p>
    <w:p w:rsidR="00D368DA" w:rsidRDefault="00D368DA">
      <w:pPr>
        <w:pStyle w:val="Nagwek1"/>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D368DA" w:rsidRDefault="00D368DA">
      <w:pPr>
        <w:rPr>
          <w:rFonts w:ascii="Times New Roman" w:hAnsi="Times New Roman"/>
        </w:rPr>
      </w:pPr>
    </w:p>
    <w:p w:rsidR="002C3940" w:rsidRDefault="002C3940">
      <w:pPr>
        <w:rPr>
          <w:rFonts w:ascii="Times New Roman" w:hAnsi="Times New Roman"/>
        </w:rPr>
      </w:pPr>
    </w:p>
    <w:p w:rsidR="00D368DA" w:rsidRDefault="00D368DA">
      <w:pPr>
        <w:rPr>
          <w:rFonts w:ascii="Times New Roman" w:hAnsi="Times New Roman"/>
        </w:rPr>
      </w:pPr>
    </w:p>
    <w:p w:rsidR="00D368DA" w:rsidRDefault="002C0CA5">
      <w:pPr>
        <w:pStyle w:val="Nagwek1"/>
        <w:rPr>
          <w:rFonts w:ascii="Times New Roman" w:hAnsi="Times New Roman"/>
        </w:rPr>
      </w:pPr>
      <w:bookmarkStart w:id="1" w:name="_Toc501440441"/>
      <w:bookmarkStart w:id="2" w:name="_Toc420490246"/>
      <w:r>
        <w:rPr>
          <w:rFonts w:ascii="Times New Roman" w:hAnsi="Times New Roman"/>
        </w:rPr>
        <w:lastRenderedPageBreak/>
        <w:t xml:space="preserve">I. </w:t>
      </w:r>
      <w:bookmarkStart w:id="3" w:name="_Toc501440440"/>
      <w:bookmarkEnd w:id="1"/>
      <w:bookmarkEnd w:id="2"/>
      <w:bookmarkEnd w:id="3"/>
      <w:r w:rsidR="00D33BDC">
        <w:rPr>
          <w:rFonts w:ascii="Times New Roman" w:hAnsi="Times New Roman"/>
        </w:rPr>
        <w:t>OPIS OGÓLNY PRZEDMIOTU ZAMÓWIENIA</w:t>
      </w:r>
    </w:p>
    <w:p w:rsidR="00D368DA" w:rsidRDefault="00D368DA">
      <w:pPr>
        <w:pStyle w:val="gwpdfbcadbbmsonormal"/>
        <w:spacing w:beforeAutospacing="0" w:afterAutospacing="0"/>
        <w:jc w:val="both"/>
        <w:rPr>
          <w:rFonts w:ascii="Times New Roman" w:hAnsi="Times New Roman" w:cs="Times New Roman"/>
          <w:b/>
          <w:bCs/>
          <w:color w:val="000000"/>
          <w:sz w:val="24"/>
          <w:szCs w:val="24"/>
        </w:rPr>
      </w:pPr>
    </w:p>
    <w:p w:rsidR="00D368DA" w:rsidRPr="00D33BDC" w:rsidRDefault="002C0CA5">
      <w:pPr>
        <w:pStyle w:val="Nagwek2"/>
        <w:rPr>
          <w:rFonts w:ascii="Times New Roman" w:hAnsi="Times New Roman"/>
          <w:b/>
          <w:color w:val="000000"/>
          <w:sz w:val="24"/>
          <w:szCs w:val="24"/>
        </w:rPr>
      </w:pPr>
      <w:bookmarkStart w:id="4" w:name="_Toc420490247"/>
      <w:r w:rsidRPr="00D33BDC">
        <w:rPr>
          <w:rFonts w:ascii="Times New Roman" w:hAnsi="Times New Roman"/>
          <w:b/>
          <w:color w:val="000000"/>
          <w:sz w:val="24"/>
          <w:szCs w:val="24"/>
        </w:rPr>
        <w:t>I. 1 Założenia i szczegółowy opis zadania</w:t>
      </w:r>
      <w:bookmarkEnd w:id="4"/>
    </w:p>
    <w:p w:rsidR="00D368DA" w:rsidRDefault="002C0CA5">
      <w:pPr>
        <w:spacing w:before="240"/>
        <w:jc w:val="both"/>
        <w:rPr>
          <w:rFonts w:ascii="Times New Roman" w:hAnsi="Times New Roman"/>
        </w:rPr>
      </w:pPr>
      <w:r>
        <w:rPr>
          <w:rFonts w:ascii="Times New Roman" w:hAnsi="Times New Roman"/>
        </w:rPr>
        <w:tab/>
        <w:t>Celem opracowania jest opis ilościowo-jakościowy przedmiotu zamówienia</w:t>
      </w:r>
      <w:r w:rsidR="002C3940">
        <w:rPr>
          <w:rFonts w:ascii="Times New Roman" w:hAnsi="Times New Roman"/>
        </w:rPr>
        <w:t>.</w:t>
      </w:r>
      <w:r>
        <w:rPr>
          <w:rFonts w:ascii="Times New Roman" w:hAnsi="Times New Roman"/>
        </w:rPr>
        <w:t xml:space="preserve"> Niniejsze opracowanie służy również przygotowaniu oferty w ramach postępowania przetargowego zgodnie z przepisami zamówień publicznych.</w:t>
      </w:r>
    </w:p>
    <w:p w:rsidR="00D368DA" w:rsidRDefault="00D368DA">
      <w:pPr>
        <w:jc w:val="both"/>
        <w:rPr>
          <w:rFonts w:ascii="Times New Roman" w:hAnsi="Times New Roman"/>
        </w:rPr>
      </w:pP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imes New Roman"/>
          <w:color w:val="000000"/>
          <w:sz w:val="24"/>
          <w:szCs w:val="24"/>
        </w:rPr>
        <w:tab/>
        <w:t xml:space="preserve">Zadaniem polegającym na rozbudowanie infrastruktury sieciowo – usługowej objęte są następujące szkoły w </w:t>
      </w:r>
      <w:r w:rsidR="000D1F60">
        <w:rPr>
          <w:rFonts w:ascii="Times New Roman" w:hAnsi="Times New Roman" w:cs="Times New Roman"/>
          <w:color w:val="000000"/>
          <w:sz w:val="24"/>
          <w:szCs w:val="24"/>
        </w:rPr>
        <w:t>M</w:t>
      </w:r>
      <w:r>
        <w:rPr>
          <w:rFonts w:ascii="Times New Roman" w:hAnsi="Times New Roman" w:cs="Times New Roman"/>
          <w:color w:val="000000"/>
          <w:sz w:val="24"/>
          <w:szCs w:val="24"/>
        </w:rPr>
        <w:t>ieście Ostrołęka:</w:t>
      </w:r>
    </w:p>
    <w:p w:rsidR="00D368DA" w:rsidRDefault="000D1F60">
      <w:pPr>
        <w:rPr>
          <w:rFonts w:asciiTheme="majorHAnsi" w:eastAsia="Times New Roman" w:hAnsiTheme="majorHAnsi" w:cs="Times New Roman"/>
          <w:color w:val="000000"/>
        </w:rPr>
      </w:pPr>
      <w:r>
        <w:rPr>
          <w:rFonts w:ascii="Times New Roman" w:eastAsia="Times New Roman" w:hAnsi="Times New Roman" w:cs="Times New Roman"/>
          <w:color w:val="000000"/>
        </w:rPr>
        <w:t xml:space="preserve">1. Szkoła Podstawowa Nr 2 im. Stanisława Staszica, </w:t>
      </w:r>
      <w:r w:rsidR="002C0CA5">
        <w:rPr>
          <w:rFonts w:ascii="Times New Roman" w:eastAsia="Times New Roman" w:hAnsi="Times New Roman" w:cs="Times New Roman"/>
          <w:color w:val="000000"/>
        </w:rPr>
        <w:t>ul. Papiernicza 1</w:t>
      </w:r>
      <w:r w:rsidR="000D4244">
        <w:rPr>
          <w:rFonts w:ascii="Times New Roman" w:eastAsia="Times New Roman" w:hAnsi="Times New Roman" w:cs="Times New Roman"/>
          <w:color w:val="000000"/>
        </w:rPr>
        <w:t>,</w:t>
      </w:r>
    </w:p>
    <w:p w:rsidR="00D368DA" w:rsidRDefault="000D1F60">
      <w:pPr>
        <w:rPr>
          <w:rFonts w:asciiTheme="majorHAnsi" w:eastAsia="Times New Roman" w:hAnsiTheme="majorHAnsi" w:cs="Times New Roman"/>
          <w:color w:val="000000"/>
        </w:rPr>
      </w:pPr>
      <w:r>
        <w:rPr>
          <w:rFonts w:ascii="Times New Roman" w:eastAsia="Times New Roman" w:hAnsi="Times New Roman" w:cs="Times New Roman"/>
          <w:color w:val="000000"/>
        </w:rPr>
        <w:t xml:space="preserve">2. Szkoła Podstawowa Nr 4 </w:t>
      </w:r>
      <w:r w:rsidR="002C0CA5">
        <w:rPr>
          <w:rFonts w:ascii="Times New Roman" w:eastAsia="Times New Roman" w:hAnsi="Times New Roman" w:cs="Times New Roman"/>
          <w:color w:val="000000"/>
        </w:rPr>
        <w:t>ul. Legionowa 17</w:t>
      </w:r>
      <w:r w:rsidR="000D4244">
        <w:rPr>
          <w:rFonts w:ascii="Times New Roman" w:eastAsia="Times New Roman" w:hAnsi="Times New Roman" w:cs="Times New Roman"/>
          <w:color w:val="000000"/>
        </w:rPr>
        <w:t>,</w:t>
      </w:r>
    </w:p>
    <w:p w:rsidR="00D368DA" w:rsidRDefault="000D1F60">
      <w:pPr>
        <w:rPr>
          <w:rFonts w:asciiTheme="majorHAnsi" w:eastAsia="Times New Roman" w:hAnsiTheme="majorHAnsi" w:cs="Times New Roman"/>
          <w:color w:val="000000"/>
        </w:rPr>
      </w:pPr>
      <w:r>
        <w:rPr>
          <w:rFonts w:ascii="Times New Roman" w:eastAsia="Times New Roman" w:hAnsi="Times New Roman" w:cs="Times New Roman"/>
          <w:color w:val="000000"/>
        </w:rPr>
        <w:t>3. Szkoła Podstawowa Nr 5</w:t>
      </w:r>
      <w:r w:rsidR="002C0C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 Zofii Niedziałkowskiej, </w:t>
      </w:r>
      <w:r w:rsidR="002C0CA5">
        <w:rPr>
          <w:rFonts w:ascii="Times New Roman" w:eastAsia="Times New Roman" w:hAnsi="Times New Roman" w:cs="Times New Roman"/>
          <w:color w:val="000000"/>
        </w:rPr>
        <w:t>ul. Hallera 12</w:t>
      </w:r>
      <w:r w:rsidR="000D4244">
        <w:rPr>
          <w:rFonts w:ascii="Times New Roman" w:eastAsia="Times New Roman" w:hAnsi="Times New Roman" w:cs="Times New Roman"/>
          <w:color w:val="000000"/>
        </w:rPr>
        <w:t>,</w:t>
      </w:r>
    </w:p>
    <w:p w:rsidR="00D368DA" w:rsidRDefault="000D1F60">
      <w:pPr>
        <w:rPr>
          <w:rFonts w:asciiTheme="majorHAnsi" w:eastAsia="Times New Roman" w:hAnsiTheme="majorHAnsi" w:cs="Times New Roman"/>
          <w:color w:val="000000"/>
        </w:rPr>
      </w:pPr>
      <w:r>
        <w:rPr>
          <w:rFonts w:ascii="Times New Roman" w:eastAsia="Times New Roman" w:hAnsi="Times New Roman" w:cs="Times New Roman"/>
          <w:color w:val="000000"/>
        </w:rPr>
        <w:t>4. Szkoła Podstawowa Nr 6</w:t>
      </w:r>
      <w:r w:rsidR="002C0C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 Orła Białego, </w:t>
      </w:r>
      <w:r w:rsidR="002C0CA5">
        <w:rPr>
          <w:rFonts w:ascii="Times New Roman" w:eastAsia="Times New Roman" w:hAnsi="Times New Roman" w:cs="Times New Roman"/>
          <w:color w:val="000000"/>
        </w:rPr>
        <w:t>ul. Sienkiewicza 15</w:t>
      </w:r>
      <w:r w:rsidR="000D4244">
        <w:rPr>
          <w:rFonts w:ascii="Times New Roman" w:eastAsia="Times New Roman" w:hAnsi="Times New Roman" w:cs="Times New Roman"/>
          <w:color w:val="000000"/>
        </w:rPr>
        <w:t>,</w:t>
      </w:r>
    </w:p>
    <w:p w:rsidR="00D368DA" w:rsidRDefault="000D1F60">
      <w:pPr>
        <w:rPr>
          <w:rFonts w:asciiTheme="majorHAnsi" w:eastAsia="Times New Roman" w:hAnsiTheme="majorHAnsi" w:cs="Times New Roman"/>
          <w:color w:val="000000"/>
        </w:rPr>
      </w:pPr>
      <w:r>
        <w:rPr>
          <w:rFonts w:ascii="Times New Roman" w:eastAsia="Times New Roman" w:hAnsi="Times New Roman" w:cs="Times New Roman"/>
          <w:color w:val="000000"/>
        </w:rPr>
        <w:t>5. Szkoła Podstawowa N</w:t>
      </w:r>
      <w:r w:rsidR="002C0CA5">
        <w:rPr>
          <w:rFonts w:ascii="Times New Roman" w:eastAsia="Times New Roman" w:hAnsi="Times New Roman" w:cs="Times New Roman"/>
          <w:color w:val="000000"/>
        </w:rPr>
        <w:t>r 10</w:t>
      </w:r>
      <w:r>
        <w:rPr>
          <w:rFonts w:ascii="Times New Roman" w:eastAsia="Times New Roman" w:hAnsi="Times New Roman" w:cs="Times New Roman"/>
          <w:color w:val="000000"/>
        </w:rPr>
        <w:t xml:space="preserve"> im. Jana Pawła II</w:t>
      </w:r>
      <w:r w:rsidR="002C0CA5">
        <w:rPr>
          <w:rFonts w:ascii="Times New Roman" w:eastAsia="Times New Roman" w:hAnsi="Times New Roman" w:cs="Times New Roman"/>
          <w:color w:val="000000"/>
        </w:rPr>
        <w:t>, ul. Blachnickiego 16</w:t>
      </w:r>
      <w:r>
        <w:rPr>
          <w:rFonts w:ascii="Times New Roman" w:eastAsia="Times New Roman" w:hAnsi="Times New Roman" w:cs="Times New Roman"/>
          <w:color w:val="000000"/>
        </w:rPr>
        <w:t>.</w:t>
      </w:r>
    </w:p>
    <w:p w:rsidR="00D368DA" w:rsidRDefault="00D368DA">
      <w:pPr>
        <w:jc w:val="both"/>
        <w:rPr>
          <w:rFonts w:ascii="Times New Roman" w:hAnsi="Times New Roman"/>
        </w:rPr>
      </w:pPr>
    </w:p>
    <w:p w:rsidR="00D368DA" w:rsidRDefault="002C0CA5">
      <w:pPr>
        <w:jc w:val="both"/>
        <w:rPr>
          <w:rFonts w:asciiTheme="majorHAnsi" w:hAnsiTheme="majorHAnsi"/>
        </w:rPr>
      </w:pPr>
      <w:r>
        <w:rPr>
          <w:rFonts w:ascii="Times New Roman" w:hAnsi="Times New Roman"/>
        </w:rPr>
        <w:tab/>
        <w:t>Przedmiot zamówienia obejmuje zaprojektowanie i wykonanie:</w:t>
      </w:r>
    </w:p>
    <w:p w:rsidR="00D368DA" w:rsidRDefault="002C0CA5">
      <w:pPr>
        <w:pStyle w:val="Akapitzlist"/>
        <w:numPr>
          <w:ilvl w:val="0"/>
          <w:numId w:val="6"/>
        </w:numPr>
        <w:jc w:val="both"/>
        <w:rPr>
          <w:rFonts w:ascii="Times New Roman" w:hAnsi="Times New Roman"/>
          <w:sz w:val="24"/>
          <w:szCs w:val="24"/>
        </w:rPr>
      </w:pPr>
      <w:r>
        <w:rPr>
          <w:rFonts w:ascii="Times New Roman" w:hAnsi="Times New Roman"/>
          <w:sz w:val="24"/>
          <w:szCs w:val="24"/>
          <w:lang w:val="pl-PL"/>
        </w:rPr>
        <w:t>sieci okablowania strukturalnego poziomego - 105 gniazd 1xRJ45 (po 21 punktów RJ-45</w:t>
      </w:r>
      <w:r>
        <w:rPr>
          <w:rFonts w:ascii="Times New Roman" w:hAnsi="Times New Roman"/>
          <w:sz w:val="24"/>
          <w:szCs w:val="24"/>
          <w:lang w:val="pl-PL"/>
        </w:rPr>
        <w:br/>
        <w:t>w każdej z 5 szkół podstawowych),</w:t>
      </w:r>
    </w:p>
    <w:p w:rsidR="00D368DA" w:rsidRDefault="002C0CA5">
      <w:pPr>
        <w:pStyle w:val="Akapitzlist"/>
        <w:numPr>
          <w:ilvl w:val="0"/>
          <w:numId w:val="6"/>
        </w:numPr>
        <w:jc w:val="both"/>
        <w:rPr>
          <w:rFonts w:asciiTheme="majorHAnsi" w:hAnsiTheme="majorHAnsi"/>
          <w:sz w:val="24"/>
          <w:szCs w:val="24"/>
          <w:lang w:val="pl-PL"/>
        </w:rPr>
      </w:pPr>
      <w:r>
        <w:rPr>
          <w:rFonts w:ascii="Times New Roman" w:hAnsi="Times New Roman"/>
          <w:sz w:val="24"/>
          <w:szCs w:val="24"/>
          <w:lang w:val="pl-PL"/>
        </w:rPr>
        <w:t>dostawy i wdrożenia punktów dostępowych sieci WiFi – 105 szt. (po 21 szt. w każdej z 5 szkół podstawowych) ,</w:t>
      </w:r>
    </w:p>
    <w:p w:rsidR="00D368DA" w:rsidRDefault="002C0CA5">
      <w:pPr>
        <w:pStyle w:val="Akapitzlist"/>
        <w:numPr>
          <w:ilvl w:val="0"/>
          <w:numId w:val="6"/>
        </w:numPr>
        <w:jc w:val="both"/>
        <w:rPr>
          <w:rFonts w:asciiTheme="majorHAnsi" w:hAnsiTheme="majorHAnsi"/>
          <w:sz w:val="24"/>
          <w:szCs w:val="24"/>
          <w:lang w:val="pl-PL"/>
        </w:rPr>
      </w:pPr>
      <w:r>
        <w:rPr>
          <w:rFonts w:ascii="Times New Roman" w:hAnsi="Times New Roman"/>
          <w:sz w:val="24"/>
          <w:szCs w:val="24"/>
          <w:lang w:val="pl-PL"/>
        </w:rPr>
        <w:t>szaf teleinformatycznych 19” wraz z zasilaniem, wyposażonych w panele krosowe sieci miedzianej 24xRJ45 - min. 5 kpl. ,</w:t>
      </w:r>
    </w:p>
    <w:p w:rsidR="00D368DA" w:rsidRDefault="002C0CA5">
      <w:pPr>
        <w:pStyle w:val="Akapitzlist"/>
        <w:numPr>
          <w:ilvl w:val="0"/>
          <w:numId w:val="6"/>
        </w:numPr>
        <w:jc w:val="both"/>
        <w:rPr>
          <w:rFonts w:asciiTheme="majorHAnsi" w:hAnsiTheme="majorHAnsi"/>
          <w:sz w:val="24"/>
          <w:szCs w:val="24"/>
          <w:lang w:val="pl-PL"/>
        </w:rPr>
      </w:pPr>
      <w:r>
        <w:rPr>
          <w:rFonts w:ascii="Times New Roman" w:hAnsi="Times New Roman"/>
          <w:color w:val="000000"/>
          <w:sz w:val="24"/>
          <w:szCs w:val="24"/>
          <w:lang w:val="pl-PL"/>
        </w:rPr>
        <w:t>Głównych Punktów Dystrybucyjnych (GPD) i dodatkowych (jeżeli zajdzie potrzeba) Pośrednich Punktów Dystrybucyjnyc</w:t>
      </w:r>
      <w:r w:rsidR="00D33BDC">
        <w:rPr>
          <w:rFonts w:ascii="Times New Roman" w:hAnsi="Times New Roman"/>
          <w:color w:val="000000"/>
          <w:sz w:val="24"/>
          <w:szCs w:val="24"/>
          <w:lang w:val="pl-PL"/>
        </w:rPr>
        <w:t>h (PPD) sieci LAN w każdej z 5 szkół p</w:t>
      </w:r>
      <w:r>
        <w:rPr>
          <w:rFonts w:ascii="Times New Roman" w:hAnsi="Times New Roman"/>
          <w:color w:val="000000"/>
          <w:sz w:val="24"/>
          <w:szCs w:val="24"/>
          <w:lang w:val="pl-PL"/>
        </w:rPr>
        <w:t>odstawowych w miejscach wskazanych przez umocowanych przedstawicieli szkół – min. 5 kpl., każdy składający się z:</w:t>
      </w:r>
    </w:p>
    <w:p w:rsidR="00D368DA" w:rsidRDefault="002C0CA5">
      <w:pPr>
        <w:pStyle w:val="gwpdfbcadbbmsonormal"/>
        <w:spacing w:beforeAutospacing="0" w:afterAutospacing="0"/>
        <w:ind w:left="397"/>
        <w:jc w:val="both"/>
        <w:rPr>
          <w:rFonts w:ascii="Times New Roman" w:hAnsi="Times New Roman"/>
          <w:sz w:val="24"/>
          <w:szCs w:val="24"/>
        </w:rPr>
      </w:pPr>
      <w:r>
        <w:rPr>
          <w:rFonts w:ascii="Times New Roman" w:hAnsi="Times New Roman" w:cs="Times New Roman"/>
          <w:color w:val="000000"/>
          <w:sz w:val="24"/>
          <w:szCs w:val="24"/>
        </w:rPr>
        <w:t>a) zapory ogniowej (Firewall) chroniącej komputerowe sieci szkolne przez zagrożeniami sieci Internet;</w:t>
      </w:r>
    </w:p>
    <w:p w:rsidR="00D368DA" w:rsidRDefault="002C0CA5">
      <w:pPr>
        <w:pStyle w:val="gwpdfbcadbbmsonormal"/>
        <w:spacing w:beforeAutospacing="0" w:afterAutospacing="0"/>
        <w:ind w:left="397"/>
        <w:jc w:val="both"/>
        <w:rPr>
          <w:rFonts w:ascii="Times New Roman" w:hAnsi="Times New Roman"/>
          <w:sz w:val="24"/>
          <w:szCs w:val="24"/>
        </w:rPr>
      </w:pPr>
      <w:r>
        <w:rPr>
          <w:rFonts w:ascii="Times New Roman" w:hAnsi="Times New Roman" w:cs="Times New Roman"/>
          <w:color w:val="000000"/>
          <w:sz w:val="24"/>
          <w:szCs w:val="24"/>
        </w:rPr>
        <w:t>b) zestawu przełączników dostępowych w punktach GPD i/lub PPD o łącznej ilości 24 portów aktywnych. Każdy zestaw składa się z dwóch przełączników min. 12 portowych, których montaż odbywa się tylko w GPD lub po jednym w GPD i w PPD - zależy od potrzeb projektowych;</w:t>
      </w:r>
    </w:p>
    <w:p w:rsidR="00D368DA" w:rsidRDefault="002C0CA5">
      <w:pPr>
        <w:pStyle w:val="gwpdfbcadbbmsonormal"/>
        <w:spacing w:beforeAutospacing="0" w:afterAutospacing="0"/>
        <w:ind w:left="397"/>
        <w:jc w:val="both"/>
        <w:rPr>
          <w:rFonts w:ascii="Times New Roman" w:hAnsi="Times New Roman"/>
          <w:sz w:val="24"/>
          <w:szCs w:val="24"/>
        </w:rPr>
      </w:pPr>
      <w:r>
        <w:rPr>
          <w:rFonts w:ascii="Times New Roman" w:hAnsi="Times New Roman" w:cs="Times New Roman"/>
          <w:color w:val="000000"/>
          <w:sz w:val="24"/>
          <w:szCs w:val="24"/>
        </w:rPr>
        <w:t>c) s</w:t>
      </w:r>
      <w:r w:rsidR="00D33BDC">
        <w:rPr>
          <w:rFonts w:ascii="Times New Roman" w:hAnsi="Times New Roman" w:cs="Times New Roman"/>
          <w:color w:val="000000"/>
          <w:sz w:val="24"/>
          <w:szCs w:val="24"/>
        </w:rPr>
        <w:t>e</w:t>
      </w:r>
      <w:r>
        <w:rPr>
          <w:rFonts w:ascii="Times New Roman" w:hAnsi="Times New Roman" w:cs="Times New Roman"/>
          <w:color w:val="000000"/>
          <w:sz w:val="24"/>
          <w:szCs w:val="24"/>
        </w:rPr>
        <w:t>rwera multimedialnego NAS wraz z uruchomieniem oraz wstępną konfiguracją serwerów pod przyszłe usługi cloudowe umożliwiające przetwarzanie i udostępnianie kontentu dydaktyczno-edukacyjnego pomiędzy szkołami oraz</w:t>
      </w:r>
      <w:r w:rsidR="00D33BDC">
        <w:rPr>
          <w:rFonts w:ascii="Times New Roman" w:hAnsi="Times New Roman" w:cs="Times New Roman"/>
          <w:color w:val="000000"/>
          <w:sz w:val="24"/>
          <w:szCs w:val="24"/>
        </w:rPr>
        <w:t xml:space="preserve"> budowanie zasobów edukacyjnych </w:t>
      </w:r>
      <w:r>
        <w:rPr>
          <w:rFonts w:ascii="Times New Roman" w:hAnsi="Times New Roman" w:cs="Times New Roman"/>
          <w:color w:val="000000"/>
          <w:sz w:val="24"/>
          <w:szCs w:val="24"/>
        </w:rPr>
        <w:t xml:space="preserve">w szkołach, które będzie można zapisywać, synchronizować i udostępniać pomiędzy szkołami z dowolnego miejsca i w dowolnym czasie na serwerach NAS; </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imes New Roman"/>
          <w:color w:val="000000"/>
          <w:sz w:val="24"/>
          <w:szCs w:val="24"/>
        </w:rPr>
        <w:t xml:space="preserve">Wymagania minimalne dla poszczególnych urządzeń zostały przedstawione w niniejszym dokumencie. </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Pr="00D33BDC" w:rsidRDefault="002C0CA5">
      <w:pPr>
        <w:pStyle w:val="gwpdfbcadbbmsonormal"/>
        <w:spacing w:beforeAutospacing="0" w:afterAutospacing="0"/>
        <w:jc w:val="both"/>
        <w:rPr>
          <w:rFonts w:asciiTheme="majorHAnsi" w:hAnsiTheme="majorHAnsi" w:cs="Times New Roman"/>
          <w:color w:val="FF0000"/>
          <w:sz w:val="24"/>
          <w:szCs w:val="24"/>
        </w:rPr>
      </w:pPr>
      <w:r>
        <w:rPr>
          <w:rFonts w:ascii="Times New Roman" w:hAnsi="Times New Roman" w:cs="Times New Roman"/>
          <w:color w:val="000000"/>
          <w:sz w:val="24"/>
          <w:szCs w:val="24"/>
        </w:rPr>
        <w:tab/>
        <w:t xml:space="preserve">Wykonawca w celu dokładnego skalkulowania kosztów budowy infrastruktury kablowo-zasilającej sieci LAN powinien odbyć wizję lokalną, poprzedzającą złożenie oferty </w:t>
      </w:r>
      <w:r w:rsidR="00D33BDC">
        <w:rPr>
          <w:rFonts w:ascii="Times New Roman" w:hAnsi="Times New Roman" w:cs="Times New Roman"/>
          <w:color w:val="000000"/>
          <w:sz w:val="24"/>
          <w:szCs w:val="24"/>
        </w:rPr>
        <w:br/>
      </w:r>
      <w:r w:rsidR="00D33BDC">
        <w:rPr>
          <w:rFonts w:ascii="Times New Roman" w:hAnsi="Times New Roman" w:cs="Times New Roman"/>
          <w:color w:val="000000"/>
          <w:sz w:val="24"/>
          <w:szCs w:val="24"/>
        </w:rPr>
        <w:lastRenderedPageBreak/>
        <w:t xml:space="preserve">w postępowaniu przetargowym. </w:t>
      </w:r>
      <w:r w:rsidRPr="00275EB1">
        <w:rPr>
          <w:rFonts w:ascii="Times New Roman" w:hAnsi="Times New Roman" w:cs="Times New Roman"/>
          <w:sz w:val="24"/>
          <w:szCs w:val="24"/>
        </w:rPr>
        <w:t xml:space="preserve">Załącznikiem do PFU są wykazy planowanego rozmieszczenia punktów dostępowych sieci WiFi na terenie szkół, w postaci wizualizacji miejsc ich rozmieszczenia ma planach kondygnacji szkół objętych projektem. </w:t>
      </w:r>
    </w:p>
    <w:p w:rsidR="00D368DA" w:rsidRDefault="002C0CA5">
      <w:pPr>
        <w:pStyle w:val="gwpdfbcadbbmsonormal"/>
        <w:spacing w:beforeAutospacing="0" w:afterAutospacing="0"/>
        <w:jc w:val="both"/>
        <w:rPr>
          <w:rFonts w:ascii="Times New Roman" w:hAnsi="Times New Roman"/>
          <w:sz w:val="24"/>
          <w:szCs w:val="24"/>
        </w:rPr>
      </w:pPr>
      <w:r>
        <w:rPr>
          <w:rFonts w:ascii="Times New Roman" w:hAnsi="Times New Roman" w:cs="Times New Roman"/>
          <w:color w:val="000000"/>
          <w:sz w:val="24"/>
          <w:szCs w:val="24"/>
        </w:rPr>
        <w:tab/>
        <w:t xml:space="preserve">Na wizji lokalnej zostaną wskazane miejsca/sale, w których należy zapewnić dostęp do Internetu. </w:t>
      </w: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imes New Roman"/>
          <w:color w:val="000000"/>
          <w:sz w:val="24"/>
          <w:szCs w:val="24"/>
        </w:rPr>
        <w:tab/>
        <w:t xml:space="preserve">Istniejące sieci komputerowe w szkołach zostaną włączone do nowych urządzeń Firewall/ Router w sposób niezależny od nowobudowanych. Niezbędną rekonfigurację sieci istniejących wykonają przedstawiciele szkół. </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pStyle w:val="Nagwek1"/>
        <w:rPr>
          <w:rFonts w:ascii="Times New Roman" w:hAnsi="Times New Roman"/>
        </w:rPr>
      </w:pPr>
      <w:bookmarkStart w:id="5" w:name="_Toc420490248"/>
      <w:r>
        <w:rPr>
          <w:rFonts w:ascii="Times New Roman" w:hAnsi="Times New Roman"/>
        </w:rPr>
        <w:t xml:space="preserve">II. </w:t>
      </w:r>
      <w:bookmarkEnd w:id="5"/>
      <w:r w:rsidR="00D33BDC">
        <w:rPr>
          <w:rFonts w:ascii="Times New Roman" w:hAnsi="Times New Roman"/>
        </w:rPr>
        <w:t>BUDOWA KABLOWEJ SIECI LAN</w:t>
      </w:r>
      <w:r>
        <w:rPr>
          <w:rFonts w:ascii="Times New Roman" w:hAnsi="Times New Roman"/>
        </w:rPr>
        <w:t xml:space="preserve"> </w:t>
      </w:r>
    </w:p>
    <w:p w:rsidR="00D368DA" w:rsidRDefault="00D368DA">
      <w:pPr>
        <w:pStyle w:val="gwpdfbcadbbmsonormal"/>
        <w:spacing w:beforeAutospacing="0" w:afterAutospacing="0"/>
        <w:jc w:val="both"/>
        <w:rPr>
          <w:rFonts w:ascii="Times New Roman" w:hAnsi="Times New Roman" w:cs="Times New Roman"/>
          <w:b/>
          <w:color w:val="000000"/>
          <w:sz w:val="24"/>
          <w:szCs w:val="24"/>
        </w:rPr>
      </w:pP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imes New Roman"/>
          <w:color w:val="000000"/>
          <w:sz w:val="24"/>
          <w:szCs w:val="24"/>
        </w:rPr>
        <w:tab/>
        <w:t>W ramach zadania Wykonawca musi wybudować w każdej szkole 21 Punktów Logicznych (PL) rozumianych jako 1 x RJ45, w miejscach ustalonych z Zamawiającym. Łącznie 105 punktów logicznych PL (1x RJ45).</w:t>
      </w: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heme="minorHAnsi"/>
          <w:sz w:val="24"/>
          <w:szCs w:val="24"/>
        </w:rPr>
        <w:tab/>
        <w:t xml:space="preserve">Okablowanie należy wykonać w kat. 5e nieekranowej z użyciem kabla U/UTP kat. 5e LSOH 200 MHz. Kable po stronie Głównego Punktu Dystrybucyjnego (GPD), Pośredniego Punktu Dystrybucyjnego  (PPD) należy zakończyć  na nieekranowanych patchpanelach kat. 5e. </w:t>
      </w: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imes New Roman"/>
          <w:color w:val="000000"/>
          <w:sz w:val="24"/>
          <w:szCs w:val="24"/>
        </w:rPr>
        <w:t xml:space="preserve">W celu ułożenia i dystrybucji wymaganego okablowania LAN na terenie szkoły, Wykonawca może wykorzystać istniejące trasy kablowe, pod warunkiem ich drożności i możliwości ułożenia w nich wymaganego okablowania LAN. W przeciwnym razie Wykonawca musi wybudować nowe trasy kablowe zapewniające ułożenie wymaganej ilości kabli sieci LAN do miejsc montażu punktów dostępowych sieci bezprzewodowej WiFi. </w:t>
      </w:r>
    </w:p>
    <w:p w:rsidR="00D368DA" w:rsidRDefault="00D368DA">
      <w:pPr>
        <w:pStyle w:val="gwpdfbcadbbmsonormal"/>
        <w:spacing w:beforeAutospacing="0" w:afterAutospacing="0"/>
        <w:jc w:val="both"/>
        <w:rPr>
          <w:rFonts w:ascii="Times New Roman" w:hAnsi="Times New Roman" w:cs="Times New Roman"/>
          <w:b/>
          <w:color w:val="000000"/>
          <w:sz w:val="24"/>
          <w:szCs w:val="24"/>
        </w:rPr>
      </w:pPr>
    </w:p>
    <w:p w:rsidR="00D368DA" w:rsidRDefault="002C0CA5">
      <w:pPr>
        <w:pStyle w:val="gwpdfbcadbbmsonormal"/>
        <w:spacing w:beforeAutospacing="0" w:afterAutospacing="0"/>
        <w:jc w:val="both"/>
        <w:rPr>
          <w:rFonts w:asciiTheme="majorHAnsi" w:hAnsiTheme="majorHAnsi" w:cs="Times New Roman"/>
          <w:color w:val="000000"/>
          <w:sz w:val="24"/>
          <w:szCs w:val="24"/>
        </w:rPr>
      </w:pPr>
      <w:r>
        <w:rPr>
          <w:rFonts w:ascii="Times New Roman" w:hAnsi="Times New Roman" w:cs="Times New Roman"/>
          <w:color w:val="000000"/>
          <w:sz w:val="24"/>
          <w:szCs w:val="24"/>
        </w:rPr>
        <w:tab/>
        <w:t xml:space="preserve">Wykonawca w celu dokładnego skalkulowania kosztów budowy infrastruktury kablowo-zasilającej sieci LAN powinien odbyć wizję lokalną, poprzedzającą złożenie oferty. Na wizji lokalnej zostaną wskazane miejsca/sale, w których należy zapewnić dostęp do Internetu. </w:t>
      </w:r>
    </w:p>
    <w:p w:rsidR="00D368DA" w:rsidRDefault="00D368DA">
      <w:pPr>
        <w:pStyle w:val="gwpdfbcadbbmsonormal"/>
        <w:spacing w:beforeAutospacing="0" w:afterAutospacing="0"/>
        <w:jc w:val="both"/>
        <w:rPr>
          <w:rFonts w:ascii="Times New Roman" w:hAnsi="Times New Roman" w:cs="Times New Roman"/>
          <w:b/>
          <w:color w:val="000000"/>
          <w:sz w:val="24"/>
          <w:szCs w:val="24"/>
        </w:rPr>
      </w:pPr>
    </w:p>
    <w:p w:rsidR="00D368DA" w:rsidRDefault="00D368DA">
      <w:pPr>
        <w:pStyle w:val="gwpdfbcadbbmsonormal"/>
        <w:spacing w:beforeAutospacing="0" w:afterAutospacing="0"/>
        <w:jc w:val="both"/>
        <w:rPr>
          <w:rFonts w:ascii="Times New Roman" w:hAnsi="Times New Roman" w:cs="Times New Roman"/>
          <w:b/>
          <w:color w:val="000000"/>
          <w:sz w:val="24"/>
          <w:szCs w:val="24"/>
        </w:rPr>
      </w:pPr>
    </w:p>
    <w:p w:rsidR="00D368DA" w:rsidRDefault="002C0CA5">
      <w:pPr>
        <w:pStyle w:val="Nagwek2"/>
        <w:jc w:val="both"/>
        <w:rPr>
          <w:rFonts w:ascii="Times New Roman" w:hAnsi="Times New Roman"/>
          <w:b/>
          <w:color w:val="000000"/>
          <w:sz w:val="24"/>
          <w:szCs w:val="24"/>
        </w:rPr>
      </w:pPr>
      <w:bookmarkStart w:id="6" w:name="_Toc420490249"/>
      <w:r>
        <w:rPr>
          <w:rFonts w:ascii="Times New Roman" w:hAnsi="Times New Roman"/>
          <w:b/>
          <w:color w:val="000000"/>
          <w:sz w:val="24"/>
          <w:szCs w:val="24"/>
        </w:rPr>
        <w:t>II.1 Normy</w:t>
      </w:r>
      <w:bookmarkEnd w:id="6"/>
    </w:p>
    <w:p w:rsidR="00D368DA" w:rsidRDefault="002C0CA5">
      <w:pPr>
        <w:ind w:right="71"/>
        <w:jc w:val="both"/>
        <w:rPr>
          <w:rFonts w:ascii="Times New Roman" w:hAnsi="Times New Roman"/>
        </w:rPr>
      </w:pPr>
      <w:r>
        <w:rPr>
          <w:rFonts w:ascii="Times New Roman" w:eastAsia="Arial" w:hAnsi="Times New Roman" w:cstheme="minorHAnsi"/>
          <w:spacing w:val="-1"/>
        </w:rPr>
        <w:tab/>
        <w:t>P</w:t>
      </w:r>
      <w:r>
        <w:rPr>
          <w:rFonts w:ascii="Times New Roman" w:eastAsia="Arial" w:hAnsi="Times New Roman" w:cstheme="minorHAnsi"/>
          <w:spacing w:val="1"/>
        </w:rPr>
        <w:t>r</w:t>
      </w:r>
      <w:r>
        <w:rPr>
          <w:rFonts w:ascii="Times New Roman" w:eastAsia="Arial" w:hAnsi="Times New Roman" w:cstheme="minorHAnsi"/>
          <w:spacing w:val="-2"/>
        </w:rPr>
        <w:t>z</w:t>
      </w:r>
      <w:r>
        <w:rPr>
          <w:rFonts w:ascii="Times New Roman" w:eastAsia="Arial" w:hAnsi="Times New Roman" w:cstheme="minorHAnsi"/>
        </w:rPr>
        <w:t>ed</w:t>
      </w:r>
      <w:r>
        <w:rPr>
          <w:rFonts w:ascii="Times New Roman" w:eastAsia="Arial" w:hAnsi="Times New Roman" w:cstheme="minorHAnsi"/>
          <w:spacing w:val="1"/>
        </w:rPr>
        <w:t>m</w:t>
      </w:r>
      <w:r>
        <w:rPr>
          <w:rFonts w:ascii="Times New Roman" w:eastAsia="Arial" w:hAnsi="Times New Roman" w:cstheme="minorHAnsi"/>
          <w:spacing w:val="-1"/>
        </w:rPr>
        <w:t>i</w:t>
      </w:r>
      <w:r>
        <w:rPr>
          <w:rFonts w:ascii="Times New Roman" w:eastAsia="Arial" w:hAnsi="Times New Roman" w:cstheme="minorHAnsi"/>
        </w:rPr>
        <w:t>o</w:t>
      </w:r>
      <w:r>
        <w:rPr>
          <w:rFonts w:ascii="Times New Roman" w:eastAsia="Arial" w:hAnsi="Times New Roman" w:cstheme="minorHAnsi"/>
          <w:spacing w:val="1"/>
        </w:rPr>
        <w:t>t</w:t>
      </w:r>
      <w:r>
        <w:rPr>
          <w:rFonts w:ascii="Times New Roman" w:eastAsia="Arial" w:hAnsi="Times New Roman" w:cstheme="minorHAnsi"/>
        </w:rPr>
        <w:t>em</w:t>
      </w:r>
      <w:r>
        <w:rPr>
          <w:rFonts w:ascii="Times New Roman" w:eastAsia="Arial" w:hAnsi="Times New Roman" w:cstheme="minorHAnsi"/>
          <w:spacing w:val="2"/>
        </w:rPr>
        <w:t xml:space="preserve"> </w:t>
      </w:r>
      <w:r>
        <w:rPr>
          <w:rFonts w:ascii="Times New Roman" w:eastAsia="Arial" w:hAnsi="Times New Roman" w:cstheme="minorHAnsi"/>
        </w:rPr>
        <w:t>zadanie</w:t>
      </w:r>
      <w:r>
        <w:rPr>
          <w:rFonts w:ascii="Times New Roman" w:eastAsia="Arial" w:hAnsi="Times New Roman" w:cstheme="minorHAnsi"/>
          <w:spacing w:val="1"/>
        </w:rPr>
        <w:t xml:space="preserve"> j</w:t>
      </w:r>
      <w:r>
        <w:rPr>
          <w:rFonts w:ascii="Times New Roman" w:eastAsia="Arial" w:hAnsi="Times New Roman" w:cstheme="minorHAnsi"/>
        </w:rPr>
        <w:t xml:space="preserve">est wybudowanie </w:t>
      </w:r>
      <w:r>
        <w:rPr>
          <w:rFonts w:ascii="Times New Roman" w:eastAsia="Arial" w:hAnsi="Times New Roman" w:cstheme="minorHAnsi"/>
          <w:spacing w:val="-1"/>
        </w:rPr>
        <w:t>i</w:t>
      </w:r>
      <w:r>
        <w:rPr>
          <w:rFonts w:ascii="Times New Roman" w:eastAsia="Arial" w:hAnsi="Times New Roman" w:cstheme="minorHAnsi"/>
        </w:rPr>
        <w:t>ns</w:t>
      </w:r>
      <w:r>
        <w:rPr>
          <w:rFonts w:ascii="Times New Roman" w:eastAsia="Arial" w:hAnsi="Times New Roman" w:cstheme="minorHAnsi"/>
          <w:spacing w:val="1"/>
        </w:rPr>
        <w:t>t</w:t>
      </w:r>
      <w:r>
        <w:rPr>
          <w:rFonts w:ascii="Times New Roman" w:eastAsia="Arial" w:hAnsi="Times New Roman" w:cstheme="minorHAnsi"/>
        </w:rPr>
        <w:t>a</w:t>
      </w:r>
      <w:r>
        <w:rPr>
          <w:rFonts w:ascii="Times New Roman" w:eastAsia="Arial" w:hAnsi="Times New Roman" w:cstheme="minorHAnsi"/>
          <w:spacing w:val="-1"/>
        </w:rPr>
        <w:t>l</w:t>
      </w:r>
      <w:r>
        <w:rPr>
          <w:rFonts w:ascii="Times New Roman" w:eastAsia="Arial" w:hAnsi="Times New Roman" w:cstheme="minorHAnsi"/>
        </w:rPr>
        <w:t>ac</w:t>
      </w:r>
      <w:r>
        <w:rPr>
          <w:rFonts w:ascii="Times New Roman" w:eastAsia="Arial" w:hAnsi="Times New Roman" w:cstheme="minorHAnsi"/>
          <w:spacing w:val="1"/>
        </w:rPr>
        <w:t>j</w:t>
      </w:r>
      <w:r>
        <w:rPr>
          <w:rFonts w:ascii="Times New Roman" w:eastAsia="Arial" w:hAnsi="Times New Roman" w:cstheme="minorHAnsi"/>
        </w:rPr>
        <w:t xml:space="preserve">i </w:t>
      </w:r>
      <w:r>
        <w:rPr>
          <w:rFonts w:ascii="Times New Roman" w:eastAsia="Arial" w:hAnsi="Times New Roman" w:cstheme="minorHAnsi"/>
          <w:spacing w:val="-3"/>
        </w:rPr>
        <w:t>o</w:t>
      </w:r>
      <w:r>
        <w:rPr>
          <w:rFonts w:ascii="Times New Roman" w:eastAsia="Arial" w:hAnsi="Times New Roman" w:cstheme="minorHAnsi"/>
          <w:spacing w:val="2"/>
        </w:rPr>
        <w:t>k</w:t>
      </w:r>
      <w:r>
        <w:rPr>
          <w:rFonts w:ascii="Times New Roman" w:eastAsia="Arial" w:hAnsi="Times New Roman" w:cstheme="minorHAnsi"/>
        </w:rPr>
        <w:t>ab</w:t>
      </w:r>
      <w:r>
        <w:rPr>
          <w:rFonts w:ascii="Times New Roman" w:eastAsia="Arial" w:hAnsi="Times New Roman" w:cstheme="minorHAnsi"/>
          <w:spacing w:val="-1"/>
        </w:rPr>
        <w:t>l</w:t>
      </w:r>
      <w:r>
        <w:rPr>
          <w:rFonts w:ascii="Times New Roman" w:eastAsia="Arial" w:hAnsi="Times New Roman" w:cstheme="minorHAnsi"/>
        </w:rPr>
        <w:t>o</w:t>
      </w:r>
      <w:r>
        <w:rPr>
          <w:rFonts w:ascii="Times New Roman" w:eastAsia="Arial" w:hAnsi="Times New Roman" w:cstheme="minorHAnsi"/>
          <w:spacing w:val="-3"/>
        </w:rPr>
        <w:t>w</w:t>
      </w:r>
      <w:r>
        <w:rPr>
          <w:rFonts w:ascii="Times New Roman" w:eastAsia="Arial" w:hAnsi="Times New Roman" w:cstheme="minorHAnsi"/>
        </w:rPr>
        <w:t>an</w:t>
      </w:r>
      <w:r>
        <w:rPr>
          <w:rFonts w:ascii="Times New Roman" w:eastAsia="Arial" w:hAnsi="Times New Roman" w:cstheme="minorHAnsi"/>
          <w:spacing w:val="-1"/>
        </w:rPr>
        <w:t>i</w:t>
      </w:r>
      <w:r>
        <w:rPr>
          <w:rFonts w:ascii="Times New Roman" w:eastAsia="Arial" w:hAnsi="Times New Roman" w:cstheme="minorHAnsi"/>
        </w:rPr>
        <w:t>a s</w:t>
      </w:r>
      <w:r>
        <w:rPr>
          <w:rFonts w:ascii="Times New Roman" w:eastAsia="Arial" w:hAnsi="Times New Roman" w:cstheme="minorHAnsi"/>
          <w:spacing w:val="1"/>
        </w:rPr>
        <w:t>tr</w:t>
      </w:r>
      <w:r>
        <w:rPr>
          <w:rFonts w:ascii="Times New Roman" w:eastAsia="Arial" w:hAnsi="Times New Roman" w:cstheme="minorHAnsi"/>
          <w:spacing w:val="-3"/>
        </w:rPr>
        <w:t>u</w:t>
      </w:r>
      <w:r>
        <w:rPr>
          <w:rFonts w:ascii="Times New Roman" w:eastAsia="Arial" w:hAnsi="Times New Roman" w:cstheme="minorHAnsi"/>
        </w:rPr>
        <w:t>k</w:t>
      </w:r>
      <w:r>
        <w:rPr>
          <w:rFonts w:ascii="Times New Roman" w:eastAsia="Arial" w:hAnsi="Times New Roman" w:cstheme="minorHAnsi"/>
          <w:spacing w:val="1"/>
        </w:rPr>
        <w:t>t</w:t>
      </w:r>
      <w:r>
        <w:rPr>
          <w:rFonts w:ascii="Times New Roman" w:eastAsia="Arial" w:hAnsi="Times New Roman" w:cstheme="minorHAnsi"/>
        </w:rPr>
        <w:t>u</w:t>
      </w:r>
      <w:r>
        <w:rPr>
          <w:rFonts w:ascii="Times New Roman" w:eastAsia="Arial" w:hAnsi="Times New Roman" w:cstheme="minorHAnsi"/>
          <w:spacing w:val="1"/>
        </w:rPr>
        <w:t>r</w:t>
      </w:r>
      <w:r>
        <w:rPr>
          <w:rFonts w:ascii="Times New Roman" w:eastAsia="Arial" w:hAnsi="Times New Roman" w:cstheme="minorHAnsi"/>
        </w:rPr>
        <w:t>a</w:t>
      </w:r>
      <w:r>
        <w:rPr>
          <w:rFonts w:ascii="Times New Roman" w:eastAsia="Arial" w:hAnsi="Times New Roman" w:cstheme="minorHAnsi"/>
          <w:spacing w:val="-1"/>
        </w:rPr>
        <w:t>l</w:t>
      </w:r>
      <w:r>
        <w:rPr>
          <w:rFonts w:ascii="Times New Roman" w:eastAsia="Arial" w:hAnsi="Times New Roman" w:cstheme="minorHAnsi"/>
        </w:rPr>
        <w:t>n</w:t>
      </w:r>
      <w:r>
        <w:rPr>
          <w:rFonts w:ascii="Times New Roman" w:eastAsia="Arial" w:hAnsi="Times New Roman" w:cstheme="minorHAnsi"/>
          <w:spacing w:val="-3"/>
        </w:rPr>
        <w:t>e</w:t>
      </w:r>
      <w:r>
        <w:rPr>
          <w:rFonts w:ascii="Times New Roman" w:eastAsia="Arial" w:hAnsi="Times New Roman" w:cstheme="minorHAnsi"/>
          <w:spacing w:val="2"/>
        </w:rPr>
        <w:t>g</w:t>
      </w:r>
      <w:r>
        <w:rPr>
          <w:rFonts w:ascii="Times New Roman" w:eastAsia="Arial" w:hAnsi="Times New Roman" w:cstheme="minorHAnsi"/>
        </w:rPr>
        <w:t>o LAN</w:t>
      </w:r>
      <w:r>
        <w:rPr>
          <w:rFonts w:ascii="Times New Roman" w:eastAsia="Arial" w:hAnsi="Times New Roman" w:cstheme="minorHAnsi"/>
        </w:rPr>
        <w:br/>
        <w:t>w trybie zaprojektuj i wybuduj.</w:t>
      </w:r>
      <w:r>
        <w:rPr>
          <w:rFonts w:ascii="Times New Roman" w:eastAsia="Arial" w:hAnsi="Times New Roman" w:cstheme="minorHAnsi"/>
          <w:spacing w:val="19"/>
        </w:rPr>
        <w:t xml:space="preserve"> </w:t>
      </w:r>
      <w:r>
        <w:rPr>
          <w:rFonts w:ascii="Times New Roman" w:eastAsia="Arial" w:hAnsi="Times New Roman" w:cstheme="minorHAnsi"/>
          <w:spacing w:val="-1"/>
        </w:rPr>
        <w:t>D</w:t>
      </w:r>
      <w:r>
        <w:rPr>
          <w:rFonts w:ascii="Times New Roman" w:eastAsia="Arial" w:hAnsi="Times New Roman" w:cstheme="minorHAnsi"/>
          <w:spacing w:val="-3"/>
        </w:rPr>
        <w:t>o</w:t>
      </w:r>
      <w:r>
        <w:rPr>
          <w:rFonts w:ascii="Times New Roman" w:eastAsia="Arial" w:hAnsi="Times New Roman" w:cstheme="minorHAnsi"/>
          <w:spacing w:val="2"/>
        </w:rPr>
        <w:t>k</w:t>
      </w:r>
      <w:r>
        <w:rPr>
          <w:rFonts w:ascii="Times New Roman" w:eastAsia="Arial" w:hAnsi="Times New Roman" w:cstheme="minorHAnsi"/>
          <w:spacing w:val="-3"/>
        </w:rPr>
        <w:t>u</w:t>
      </w:r>
      <w:r>
        <w:rPr>
          <w:rFonts w:ascii="Times New Roman" w:eastAsia="Arial" w:hAnsi="Times New Roman" w:cstheme="minorHAnsi"/>
          <w:spacing w:val="1"/>
        </w:rPr>
        <w:t>m</w:t>
      </w:r>
      <w:r>
        <w:rPr>
          <w:rFonts w:ascii="Times New Roman" w:eastAsia="Arial" w:hAnsi="Times New Roman" w:cstheme="minorHAnsi"/>
        </w:rPr>
        <w:t>en</w:t>
      </w:r>
      <w:r>
        <w:rPr>
          <w:rFonts w:ascii="Times New Roman" w:eastAsia="Arial" w:hAnsi="Times New Roman" w:cstheme="minorHAnsi"/>
          <w:spacing w:val="1"/>
        </w:rPr>
        <w:t>t</w:t>
      </w:r>
      <w:r>
        <w:rPr>
          <w:rFonts w:ascii="Times New Roman" w:eastAsia="Arial" w:hAnsi="Times New Roman" w:cstheme="minorHAnsi"/>
          <w:spacing w:val="-3"/>
        </w:rPr>
        <w:t>a</w:t>
      </w:r>
      <w:r>
        <w:rPr>
          <w:rFonts w:ascii="Times New Roman" w:eastAsia="Arial" w:hAnsi="Times New Roman" w:cstheme="minorHAnsi"/>
        </w:rPr>
        <w:t>c</w:t>
      </w:r>
      <w:r>
        <w:rPr>
          <w:rFonts w:ascii="Times New Roman" w:eastAsia="Arial" w:hAnsi="Times New Roman" w:cstheme="minorHAnsi"/>
          <w:spacing w:val="1"/>
        </w:rPr>
        <w:t>j</w:t>
      </w:r>
      <w:r>
        <w:rPr>
          <w:rFonts w:ascii="Times New Roman" w:eastAsia="Arial" w:hAnsi="Times New Roman" w:cstheme="minorHAnsi"/>
        </w:rPr>
        <w:t>ę</w:t>
      </w:r>
      <w:r>
        <w:rPr>
          <w:rFonts w:ascii="Times New Roman" w:eastAsia="Arial" w:hAnsi="Times New Roman" w:cstheme="minorHAnsi"/>
          <w:spacing w:val="18"/>
        </w:rPr>
        <w:t xml:space="preserve"> </w:t>
      </w:r>
      <w:r>
        <w:rPr>
          <w:rFonts w:ascii="Times New Roman" w:eastAsia="Arial" w:hAnsi="Times New Roman" w:cstheme="minorHAnsi"/>
        </w:rPr>
        <w:t xml:space="preserve">należy opracować </w:t>
      </w:r>
      <w:r>
        <w:rPr>
          <w:rFonts w:ascii="Times New Roman" w:eastAsia="Arial" w:hAnsi="Times New Roman" w:cstheme="minorHAnsi"/>
          <w:spacing w:val="-2"/>
        </w:rPr>
        <w:t>z</w:t>
      </w:r>
      <w:r>
        <w:rPr>
          <w:rFonts w:ascii="Times New Roman" w:eastAsia="Arial" w:hAnsi="Times New Roman" w:cstheme="minorHAnsi"/>
          <w:spacing w:val="2"/>
        </w:rPr>
        <w:t>g</w:t>
      </w:r>
      <w:r>
        <w:rPr>
          <w:rFonts w:ascii="Times New Roman" w:eastAsia="Arial" w:hAnsi="Times New Roman" w:cstheme="minorHAnsi"/>
        </w:rPr>
        <w:t>odn</w:t>
      </w:r>
      <w:r>
        <w:rPr>
          <w:rFonts w:ascii="Times New Roman" w:eastAsia="Arial" w:hAnsi="Times New Roman" w:cstheme="minorHAnsi"/>
          <w:spacing w:val="-1"/>
        </w:rPr>
        <w:t>i</w:t>
      </w:r>
      <w:r>
        <w:rPr>
          <w:rFonts w:ascii="Times New Roman" w:eastAsia="Arial" w:hAnsi="Times New Roman" w:cstheme="minorHAnsi"/>
        </w:rPr>
        <w:t>e</w:t>
      </w:r>
      <w:r>
        <w:rPr>
          <w:rFonts w:ascii="Times New Roman" w:eastAsia="Arial" w:hAnsi="Times New Roman" w:cstheme="minorHAnsi"/>
          <w:spacing w:val="18"/>
        </w:rPr>
        <w:t xml:space="preserve"> </w:t>
      </w:r>
      <w:r>
        <w:rPr>
          <w:rFonts w:ascii="Times New Roman" w:eastAsia="Arial" w:hAnsi="Times New Roman" w:cstheme="minorHAnsi"/>
          <w:spacing w:val="-2"/>
        </w:rPr>
        <w:t>z</w:t>
      </w:r>
      <w:r>
        <w:rPr>
          <w:rFonts w:ascii="Times New Roman" w:eastAsia="Arial" w:hAnsi="Times New Roman" w:cstheme="minorHAnsi"/>
        </w:rPr>
        <w:t>e</w:t>
      </w:r>
      <w:r>
        <w:rPr>
          <w:rFonts w:ascii="Times New Roman" w:eastAsia="Arial" w:hAnsi="Times New Roman" w:cstheme="minorHAnsi"/>
          <w:spacing w:val="20"/>
        </w:rPr>
        <w:t xml:space="preserve"> </w:t>
      </w:r>
      <w:r>
        <w:rPr>
          <w:rFonts w:ascii="Times New Roman" w:eastAsia="Arial" w:hAnsi="Times New Roman" w:cstheme="minorHAnsi"/>
          <w:spacing w:val="-3"/>
        </w:rPr>
        <w:t>w</w:t>
      </w:r>
      <w:r>
        <w:rPr>
          <w:rFonts w:ascii="Times New Roman" w:eastAsia="Arial" w:hAnsi="Times New Roman" w:cstheme="minorHAnsi"/>
        </w:rPr>
        <w:t>s</w:t>
      </w:r>
      <w:r>
        <w:rPr>
          <w:rFonts w:ascii="Times New Roman" w:eastAsia="Arial" w:hAnsi="Times New Roman" w:cstheme="minorHAnsi"/>
          <w:spacing w:val="2"/>
        </w:rPr>
        <w:t>k</w:t>
      </w:r>
      <w:r>
        <w:rPr>
          <w:rFonts w:ascii="Times New Roman" w:eastAsia="Arial" w:hAnsi="Times New Roman" w:cstheme="minorHAnsi"/>
        </w:rPr>
        <w:t>a</w:t>
      </w:r>
      <w:r>
        <w:rPr>
          <w:rFonts w:ascii="Times New Roman" w:eastAsia="Arial" w:hAnsi="Times New Roman" w:cstheme="minorHAnsi"/>
          <w:spacing w:val="-2"/>
        </w:rPr>
        <w:t>z</w:t>
      </w:r>
      <w:r>
        <w:rPr>
          <w:rFonts w:ascii="Times New Roman" w:eastAsia="Arial" w:hAnsi="Times New Roman" w:cstheme="minorHAnsi"/>
          <w:spacing w:val="2"/>
        </w:rPr>
        <w:t>ó</w:t>
      </w:r>
      <w:r>
        <w:rPr>
          <w:rFonts w:ascii="Times New Roman" w:eastAsia="Arial" w:hAnsi="Times New Roman" w:cstheme="minorHAnsi"/>
          <w:spacing w:val="-3"/>
        </w:rPr>
        <w:t>w</w:t>
      </w:r>
      <w:r>
        <w:rPr>
          <w:rFonts w:ascii="Times New Roman" w:eastAsia="Arial" w:hAnsi="Times New Roman" w:cstheme="minorHAnsi"/>
          <w:spacing w:val="2"/>
        </w:rPr>
        <w:t>k</w:t>
      </w:r>
      <w:r>
        <w:rPr>
          <w:rFonts w:ascii="Times New Roman" w:eastAsia="Arial" w:hAnsi="Times New Roman" w:cstheme="minorHAnsi"/>
        </w:rPr>
        <w:t>a</w:t>
      </w:r>
      <w:r>
        <w:rPr>
          <w:rFonts w:ascii="Times New Roman" w:eastAsia="Arial" w:hAnsi="Times New Roman" w:cstheme="minorHAnsi"/>
          <w:spacing w:val="1"/>
        </w:rPr>
        <w:t>m</w:t>
      </w:r>
      <w:r>
        <w:rPr>
          <w:rFonts w:ascii="Times New Roman" w:eastAsia="Arial" w:hAnsi="Times New Roman" w:cstheme="minorHAnsi"/>
        </w:rPr>
        <w:t>i</w:t>
      </w:r>
      <w:r>
        <w:rPr>
          <w:rFonts w:ascii="Times New Roman" w:eastAsia="Arial" w:hAnsi="Times New Roman" w:cstheme="minorHAnsi"/>
        </w:rPr>
        <w:br/>
        <w:t>i</w:t>
      </w:r>
      <w:r>
        <w:rPr>
          <w:rFonts w:ascii="Times New Roman" w:eastAsia="Arial" w:hAnsi="Times New Roman" w:cstheme="minorHAnsi"/>
          <w:spacing w:val="17"/>
        </w:rPr>
        <w:t xml:space="preserve"> </w:t>
      </w:r>
      <w:r>
        <w:rPr>
          <w:rFonts w:ascii="Times New Roman" w:eastAsia="Arial" w:hAnsi="Times New Roman" w:cstheme="minorHAnsi"/>
          <w:spacing w:val="-2"/>
        </w:rPr>
        <w:t>z</w:t>
      </w:r>
      <w:r>
        <w:rPr>
          <w:rFonts w:ascii="Times New Roman" w:eastAsia="Arial" w:hAnsi="Times New Roman" w:cstheme="minorHAnsi"/>
        </w:rPr>
        <w:t>a</w:t>
      </w:r>
      <w:r>
        <w:rPr>
          <w:rFonts w:ascii="Times New Roman" w:eastAsia="Arial" w:hAnsi="Times New Roman" w:cstheme="minorHAnsi"/>
          <w:spacing w:val="-1"/>
        </w:rPr>
        <w:t>l</w:t>
      </w:r>
      <w:r>
        <w:rPr>
          <w:rFonts w:ascii="Times New Roman" w:eastAsia="Arial" w:hAnsi="Times New Roman" w:cstheme="minorHAnsi"/>
          <w:spacing w:val="2"/>
        </w:rPr>
        <w:t>e</w:t>
      </w:r>
      <w:r>
        <w:rPr>
          <w:rFonts w:ascii="Times New Roman" w:eastAsia="Arial" w:hAnsi="Times New Roman" w:cstheme="minorHAnsi"/>
        </w:rPr>
        <w:t>cen</w:t>
      </w:r>
      <w:r>
        <w:rPr>
          <w:rFonts w:ascii="Times New Roman" w:eastAsia="Arial" w:hAnsi="Times New Roman" w:cstheme="minorHAnsi"/>
          <w:spacing w:val="-1"/>
        </w:rPr>
        <w:t>i</w:t>
      </w:r>
      <w:r>
        <w:rPr>
          <w:rFonts w:ascii="Times New Roman" w:eastAsia="Arial" w:hAnsi="Times New Roman" w:cstheme="minorHAnsi"/>
        </w:rPr>
        <w:t>a</w:t>
      </w:r>
      <w:r>
        <w:rPr>
          <w:rFonts w:ascii="Times New Roman" w:eastAsia="Arial" w:hAnsi="Times New Roman" w:cstheme="minorHAnsi"/>
          <w:spacing w:val="1"/>
        </w:rPr>
        <w:t>m</w:t>
      </w:r>
      <w:r>
        <w:rPr>
          <w:rFonts w:ascii="Times New Roman" w:eastAsia="Arial" w:hAnsi="Times New Roman" w:cstheme="minorHAnsi"/>
        </w:rPr>
        <w:t>i</w:t>
      </w:r>
      <w:r>
        <w:rPr>
          <w:rFonts w:ascii="Times New Roman" w:eastAsia="Arial" w:hAnsi="Times New Roman" w:cstheme="minorHAnsi"/>
          <w:spacing w:val="17"/>
        </w:rPr>
        <w:t xml:space="preserve"> Zamawiającego</w:t>
      </w:r>
      <w:r>
        <w:rPr>
          <w:rFonts w:ascii="Times New Roman" w:eastAsia="Arial" w:hAnsi="Times New Roman" w:cstheme="minorHAnsi"/>
        </w:rPr>
        <w:t xml:space="preserve">, z </w:t>
      </w:r>
      <w:r>
        <w:rPr>
          <w:rFonts w:ascii="Times New Roman" w:eastAsia="Arial" w:hAnsi="Times New Roman" w:cstheme="minorHAnsi"/>
          <w:spacing w:val="2"/>
        </w:rPr>
        <w:t>u</w:t>
      </w:r>
      <w:r>
        <w:rPr>
          <w:rFonts w:ascii="Times New Roman" w:eastAsia="Arial" w:hAnsi="Times New Roman" w:cstheme="minorHAnsi"/>
          <w:spacing w:val="-1"/>
        </w:rPr>
        <w:t>w</w:t>
      </w:r>
      <w:r>
        <w:rPr>
          <w:rFonts w:ascii="Times New Roman" w:eastAsia="Arial" w:hAnsi="Times New Roman" w:cstheme="minorHAnsi"/>
          <w:spacing w:val="-2"/>
        </w:rPr>
        <w:t>z</w:t>
      </w:r>
      <w:r>
        <w:rPr>
          <w:rFonts w:ascii="Times New Roman" w:eastAsia="Arial" w:hAnsi="Times New Roman" w:cstheme="minorHAnsi"/>
          <w:spacing w:val="2"/>
        </w:rPr>
        <w:t>g</w:t>
      </w:r>
      <w:r>
        <w:rPr>
          <w:rFonts w:ascii="Times New Roman" w:eastAsia="Arial" w:hAnsi="Times New Roman" w:cstheme="minorHAnsi"/>
          <w:spacing w:val="-1"/>
        </w:rPr>
        <w:t>l</w:t>
      </w:r>
      <w:r>
        <w:rPr>
          <w:rFonts w:ascii="Times New Roman" w:eastAsia="Arial" w:hAnsi="Times New Roman" w:cstheme="minorHAnsi"/>
        </w:rPr>
        <w:t>ędn</w:t>
      </w:r>
      <w:r>
        <w:rPr>
          <w:rFonts w:ascii="Times New Roman" w:eastAsia="Arial" w:hAnsi="Times New Roman" w:cstheme="minorHAnsi"/>
          <w:spacing w:val="-1"/>
        </w:rPr>
        <w:t>i</w:t>
      </w:r>
      <w:r>
        <w:rPr>
          <w:rFonts w:ascii="Times New Roman" w:eastAsia="Arial" w:hAnsi="Times New Roman" w:cstheme="minorHAnsi"/>
        </w:rPr>
        <w:t>en</w:t>
      </w:r>
      <w:r>
        <w:rPr>
          <w:rFonts w:ascii="Times New Roman" w:eastAsia="Arial" w:hAnsi="Times New Roman" w:cstheme="minorHAnsi"/>
          <w:spacing w:val="-1"/>
        </w:rPr>
        <w:t>i</w:t>
      </w:r>
      <w:r>
        <w:rPr>
          <w:rFonts w:ascii="Times New Roman" w:eastAsia="Arial" w:hAnsi="Times New Roman" w:cstheme="minorHAnsi"/>
        </w:rPr>
        <w:t>em</w:t>
      </w:r>
      <w:r>
        <w:rPr>
          <w:rFonts w:ascii="Times New Roman" w:eastAsia="Arial" w:hAnsi="Times New Roman" w:cstheme="minorHAnsi"/>
          <w:spacing w:val="3"/>
        </w:rPr>
        <w:t xml:space="preserve"> </w:t>
      </w:r>
      <w:r>
        <w:rPr>
          <w:rFonts w:ascii="Times New Roman" w:eastAsia="Arial" w:hAnsi="Times New Roman" w:cstheme="minorHAnsi"/>
        </w:rPr>
        <w:t>e</w:t>
      </w:r>
      <w:r>
        <w:rPr>
          <w:rFonts w:ascii="Times New Roman" w:eastAsia="Arial" w:hAnsi="Times New Roman" w:cstheme="minorHAnsi"/>
          <w:spacing w:val="-1"/>
        </w:rPr>
        <w:t>l</w:t>
      </w:r>
      <w:r>
        <w:rPr>
          <w:rFonts w:ascii="Times New Roman" w:eastAsia="Arial" w:hAnsi="Times New Roman" w:cstheme="minorHAnsi"/>
        </w:rPr>
        <w:t>as</w:t>
      </w:r>
      <w:r>
        <w:rPr>
          <w:rFonts w:ascii="Times New Roman" w:eastAsia="Arial" w:hAnsi="Times New Roman" w:cstheme="minorHAnsi"/>
          <w:spacing w:val="1"/>
        </w:rPr>
        <w:t>t</w:t>
      </w:r>
      <w:r>
        <w:rPr>
          <w:rFonts w:ascii="Times New Roman" w:eastAsia="Arial" w:hAnsi="Times New Roman" w:cstheme="minorHAnsi"/>
          <w:spacing w:val="-2"/>
        </w:rPr>
        <w:t>y</w:t>
      </w:r>
      <w:r>
        <w:rPr>
          <w:rFonts w:ascii="Times New Roman" w:eastAsia="Arial" w:hAnsi="Times New Roman" w:cstheme="minorHAnsi"/>
        </w:rPr>
        <w:t>c</w:t>
      </w:r>
      <w:r>
        <w:rPr>
          <w:rFonts w:ascii="Times New Roman" w:eastAsia="Arial" w:hAnsi="Times New Roman" w:cstheme="minorHAnsi"/>
          <w:spacing w:val="-2"/>
        </w:rPr>
        <w:t>z</w:t>
      </w:r>
      <w:r>
        <w:rPr>
          <w:rFonts w:ascii="Times New Roman" w:eastAsia="Arial" w:hAnsi="Times New Roman" w:cstheme="minorHAnsi"/>
        </w:rPr>
        <w:t>ności</w:t>
      </w:r>
      <w:r>
        <w:rPr>
          <w:rFonts w:ascii="Times New Roman" w:eastAsia="Arial" w:hAnsi="Times New Roman" w:cstheme="minorHAnsi"/>
          <w:spacing w:val="1"/>
        </w:rPr>
        <w:t xml:space="preserve"> </w:t>
      </w:r>
      <w:r>
        <w:rPr>
          <w:rFonts w:ascii="Times New Roman" w:eastAsia="Arial" w:hAnsi="Times New Roman" w:cstheme="minorHAnsi"/>
        </w:rPr>
        <w:t>s</w:t>
      </w:r>
      <w:r>
        <w:rPr>
          <w:rFonts w:ascii="Times New Roman" w:eastAsia="Arial" w:hAnsi="Times New Roman" w:cstheme="minorHAnsi"/>
          <w:spacing w:val="-2"/>
        </w:rPr>
        <w:t>y</w:t>
      </w:r>
      <w:r>
        <w:rPr>
          <w:rFonts w:ascii="Times New Roman" w:eastAsia="Arial" w:hAnsi="Times New Roman" w:cstheme="minorHAnsi"/>
        </w:rPr>
        <w:t>s</w:t>
      </w:r>
      <w:r>
        <w:rPr>
          <w:rFonts w:ascii="Times New Roman" w:eastAsia="Arial" w:hAnsi="Times New Roman" w:cstheme="minorHAnsi"/>
          <w:spacing w:val="1"/>
        </w:rPr>
        <w:t>t</w:t>
      </w:r>
      <w:r>
        <w:rPr>
          <w:rFonts w:ascii="Times New Roman" w:eastAsia="Arial" w:hAnsi="Times New Roman" w:cstheme="minorHAnsi"/>
        </w:rPr>
        <w:t>e</w:t>
      </w:r>
      <w:r>
        <w:rPr>
          <w:rFonts w:ascii="Times New Roman" w:eastAsia="Arial" w:hAnsi="Times New Roman" w:cstheme="minorHAnsi"/>
          <w:spacing w:val="1"/>
        </w:rPr>
        <w:t>m</w:t>
      </w:r>
      <w:r>
        <w:rPr>
          <w:rFonts w:ascii="Times New Roman" w:eastAsia="Arial" w:hAnsi="Times New Roman" w:cstheme="minorHAnsi"/>
        </w:rPr>
        <w:t>u</w:t>
      </w:r>
      <w:r>
        <w:rPr>
          <w:rFonts w:ascii="Times New Roman" w:eastAsia="Arial" w:hAnsi="Times New Roman" w:cstheme="minorHAnsi"/>
          <w:spacing w:val="2"/>
        </w:rPr>
        <w:t xml:space="preserve"> </w:t>
      </w:r>
      <w:r>
        <w:rPr>
          <w:rFonts w:ascii="Times New Roman" w:eastAsia="Arial" w:hAnsi="Times New Roman" w:cstheme="minorHAnsi"/>
        </w:rPr>
        <w:t>o</w:t>
      </w:r>
      <w:r>
        <w:rPr>
          <w:rFonts w:ascii="Times New Roman" w:eastAsia="Arial" w:hAnsi="Times New Roman" w:cstheme="minorHAnsi"/>
          <w:spacing w:val="1"/>
        </w:rPr>
        <w:t>r</w:t>
      </w:r>
      <w:r>
        <w:rPr>
          <w:rFonts w:ascii="Times New Roman" w:eastAsia="Arial" w:hAnsi="Times New Roman" w:cstheme="minorHAnsi"/>
        </w:rPr>
        <w:t xml:space="preserve">az </w:t>
      </w:r>
      <w:r>
        <w:rPr>
          <w:rFonts w:ascii="Times New Roman" w:eastAsia="Arial" w:hAnsi="Times New Roman" w:cstheme="minorHAnsi"/>
          <w:spacing w:val="-1"/>
        </w:rPr>
        <w:t>w</w:t>
      </w:r>
      <w:r>
        <w:rPr>
          <w:rFonts w:ascii="Times New Roman" w:eastAsia="Arial" w:hAnsi="Times New Roman" w:cstheme="minorHAnsi"/>
          <w:spacing w:val="-2"/>
        </w:rPr>
        <w:t>y</w:t>
      </w:r>
      <w:r>
        <w:rPr>
          <w:rFonts w:ascii="Times New Roman" w:eastAsia="Arial" w:hAnsi="Times New Roman" w:cstheme="minorHAnsi"/>
          <w:spacing w:val="1"/>
        </w:rPr>
        <w:t>m</w:t>
      </w:r>
      <w:r>
        <w:rPr>
          <w:rFonts w:ascii="Times New Roman" w:eastAsia="Arial" w:hAnsi="Times New Roman" w:cstheme="minorHAnsi"/>
        </w:rPr>
        <w:t>a</w:t>
      </w:r>
      <w:r>
        <w:rPr>
          <w:rFonts w:ascii="Times New Roman" w:eastAsia="Arial" w:hAnsi="Times New Roman" w:cstheme="minorHAnsi"/>
          <w:spacing w:val="2"/>
        </w:rPr>
        <w:t>g</w:t>
      </w:r>
      <w:r>
        <w:rPr>
          <w:rFonts w:ascii="Times New Roman" w:eastAsia="Arial" w:hAnsi="Times New Roman" w:cstheme="minorHAnsi"/>
        </w:rPr>
        <w:t>ań</w:t>
      </w:r>
      <w:r>
        <w:rPr>
          <w:rFonts w:ascii="Times New Roman" w:eastAsia="Arial" w:hAnsi="Times New Roman" w:cstheme="minorHAnsi"/>
          <w:spacing w:val="2"/>
        </w:rPr>
        <w:t xml:space="preserve"> </w:t>
      </w:r>
      <w:r>
        <w:rPr>
          <w:rFonts w:ascii="Times New Roman" w:eastAsia="Arial" w:hAnsi="Times New Roman" w:cstheme="minorHAnsi"/>
        </w:rPr>
        <w:t>no</w:t>
      </w:r>
      <w:r>
        <w:rPr>
          <w:rFonts w:ascii="Times New Roman" w:eastAsia="Arial" w:hAnsi="Times New Roman" w:cstheme="minorHAnsi"/>
          <w:spacing w:val="-3"/>
        </w:rPr>
        <w:t>w</w:t>
      </w:r>
      <w:r>
        <w:rPr>
          <w:rFonts w:ascii="Times New Roman" w:eastAsia="Arial" w:hAnsi="Times New Roman" w:cstheme="minorHAnsi"/>
        </w:rPr>
        <w:t>oc</w:t>
      </w:r>
      <w:r>
        <w:rPr>
          <w:rFonts w:ascii="Times New Roman" w:eastAsia="Arial" w:hAnsi="Times New Roman" w:cstheme="minorHAnsi"/>
          <w:spacing w:val="-2"/>
        </w:rPr>
        <w:t>z</w:t>
      </w:r>
      <w:r>
        <w:rPr>
          <w:rFonts w:ascii="Times New Roman" w:eastAsia="Arial" w:hAnsi="Times New Roman" w:cstheme="minorHAnsi"/>
        </w:rPr>
        <w:t>esn</w:t>
      </w:r>
      <w:r>
        <w:rPr>
          <w:rFonts w:ascii="Times New Roman" w:eastAsia="Arial" w:hAnsi="Times New Roman" w:cstheme="minorHAnsi"/>
          <w:spacing w:val="-2"/>
        </w:rPr>
        <w:t>y</w:t>
      </w:r>
      <w:r>
        <w:rPr>
          <w:rFonts w:ascii="Times New Roman" w:eastAsia="Arial" w:hAnsi="Times New Roman" w:cstheme="minorHAnsi"/>
        </w:rPr>
        <w:t>ch</w:t>
      </w:r>
      <w:r>
        <w:rPr>
          <w:rFonts w:ascii="Times New Roman" w:eastAsia="Arial" w:hAnsi="Times New Roman" w:cstheme="minorHAnsi"/>
          <w:spacing w:val="4"/>
        </w:rPr>
        <w:t xml:space="preserve"> </w:t>
      </w:r>
      <w:r>
        <w:rPr>
          <w:rFonts w:ascii="Times New Roman" w:eastAsia="Arial" w:hAnsi="Times New Roman" w:cstheme="minorHAnsi"/>
        </w:rPr>
        <w:t>u</w:t>
      </w:r>
      <w:r>
        <w:rPr>
          <w:rFonts w:ascii="Times New Roman" w:eastAsia="Arial" w:hAnsi="Times New Roman" w:cstheme="minorHAnsi"/>
          <w:spacing w:val="1"/>
        </w:rPr>
        <w:t>r</w:t>
      </w:r>
      <w:r>
        <w:rPr>
          <w:rFonts w:ascii="Times New Roman" w:eastAsia="Arial" w:hAnsi="Times New Roman" w:cstheme="minorHAnsi"/>
          <w:spacing w:val="-2"/>
        </w:rPr>
        <w:t>z</w:t>
      </w:r>
      <w:r>
        <w:rPr>
          <w:rFonts w:ascii="Times New Roman" w:eastAsia="Arial" w:hAnsi="Times New Roman" w:cstheme="minorHAnsi"/>
        </w:rPr>
        <w:t>ąd</w:t>
      </w:r>
      <w:r>
        <w:rPr>
          <w:rFonts w:ascii="Times New Roman" w:eastAsia="Arial" w:hAnsi="Times New Roman" w:cstheme="minorHAnsi"/>
          <w:spacing w:val="-2"/>
        </w:rPr>
        <w:t>z</w:t>
      </w:r>
      <w:r>
        <w:rPr>
          <w:rFonts w:ascii="Times New Roman" w:eastAsia="Arial" w:hAnsi="Times New Roman" w:cstheme="minorHAnsi"/>
        </w:rPr>
        <w:t>eń</w:t>
      </w:r>
      <w:r>
        <w:rPr>
          <w:rFonts w:ascii="Times New Roman" w:eastAsia="Arial" w:hAnsi="Times New Roman" w:cstheme="minorHAnsi"/>
          <w:spacing w:val="2"/>
        </w:rPr>
        <w:t xml:space="preserve"> </w:t>
      </w:r>
      <w:r>
        <w:rPr>
          <w:rFonts w:ascii="Times New Roman" w:eastAsia="Arial" w:hAnsi="Times New Roman" w:cstheme="minorHAnsi"/>
          <w:spacing w:val="1"/>
        </w:rPr>
        <w:t>tr</w:t>
      </w:r>
      <w:r>
        <w:rPr>
          <w:rFonts w:ascii="Times New Roman" w:eastAsia="Arial" w:hAnsi="Times New Roman" w:cstheme="minorHAnsi"/>
        </w:rPr>
        <w:t>ans</w:t>
      </w:r>
      <w:r>
        <w:rPr>
          <w:rFonts w:ascii="Times New Roman" w:eastAsia="Arial" w:hAnsi="Times New Roman" w:cstheme="minorHAnsi"/>
          <w:spacing w:val="1"/>
        </w:rPr>
        <w:t>m</w:t>
      </w:r>
      <w:r>
        <w:rPr>
          <w:rFonts w:ascii="Times New Roman" w:eastAsia="Arial" w:hAnsi="Times New Roman" w:cstheme="minorHAnsi"/>
          <w:spacing w:val="-1"/>
        </w:rPr>
        <w:t>i</w:t>
      </w:r>
      <w:r>
        <w:rPr>
          <w:rFonts w:ascii="Times New Roman" w:eastAsia="Arial" w:hAnsi="Times New Roman" w:cstheme="minorHAnsi"/>
        </w:rPr>
        <w:t>s</w:t>
      </w:r>
      <w:r>
        <w:rPr>
          <w:rFonts w:ascii="Times New Roman" w:eastAsia="Arial" w:hAnsi="Times New Roman" w:cstheme="minorHAnsi"/>
          <w:spacing w:val="1"/>
        </w:rPr>
        <w:t>j</w:t>
      </w:r>
      <w:r>
        <w:rPr>
          <w:rFonts w:ascii="Times New Roman" w:eastAsia="Arial" w:hAnsi="Times New Roman" w:cstheme="minorHAnsi"/>
        </w:rPr>
        <w:t>i dan</w:t>
      </w:r>
      <w:r>
        <w:rPr>
          <w:rFonts w:ascii="Times New Roman" w:eastAsia="Arial" w:hAnsi="Times New Roman" w:cstheme="minorHAnsi"/>
          <w:spacing w:val="-2"/>
        </w:rPr>
        <w:t>y</w:t>
      </w:r>
      <w:r>
        <w:rPr>
          <w:rFonts w:ascii="Times New Roman" w:eastAsia="Arial" w:hAnsi="Times New Roman" w:cstheme="minorHAnsi"/>
        </w:rPr>
        <w:t>ch.</w:t>
      </w:r>
    </w:p>
    <w:p w:rsidR="00D368DA" w:rsidRDefault="002C0CA5">
      <w:pPr>
        <w:pStyle w:val="Bezodstpw"/>
        <w:jc w:val="both"/>
        <w:rPr>
          <w:rFonts w:ascii="Times New Roman" w:hAnsi="Times New Roman"/>
          <w:sz w:val="24"/>
          <w:szCs w:val="24"/>
        </w:rPr>
      </w:pPr>
      <w:r>
        <w:rPr>
          <w:rFonts w:ascii="Times New Roman" w:eastAsia="ArialOOEnc" w:hAnsi="Times New Roman" w:cstheme="minorHAnsi"/>
          <w:sz w:val="24"/>
          <w:szCs w:val="24"/>
          <w:lang w:val="pl-PL"/>
        </w:rPr>
        <w:tab/>
        <w:t>Podstawą do opracowania zagadnień związanych z okablowaniem</w:t>
      </w:r>
      <w:r>
        <w:rPr>
          <w:rFonts w:ascii="Times New Roman" w:hAnsi="Times New Roman" w:cstheme="minorHAnsi"/>
          <w:sz w:val="24"/>
          <w:szCs w:val="24"/>
          <w:lang w:val="pl-PL"/>
        </w:rPr>
        <w:t xml:space="preserve"> </w:t>
      </w:r>
      <w:r>
        <w:rPr>
          <w:rFonts w:ascii="Times New Roman" w:eastAsia="ArialOOEnc" w:hAnsi="Times New Roman" w:cstheme="minorHAnsi"/>
          <w:sz w:val="24"/>
          <w:szCs w:val="24"/>
          <w:lang w:val="pl-PL"/>
        </w:rPr>
        <w:t>strukturalnym są normy okablowania strukturalnego.</w:t>
      </w:r>
    </w:p>
    <w:p w:rsidR="00D368DA" w:rsidRDefault="002C0CA5">
      <w:pPr>
        <w:pStyle w:val="Bezodstpw"/>
        <w:jc w:val="both"/>
        <w:rPr>
          <w:rFonts w:ascii="Times New Roman" w:hAnsi="Times New Roman"/>
          <w:sz w:val="24"/>
          <w:szCs w:val="24"/>
        </w:rPr>
      </w:pPr>
      <w:r>
        <w:rPr>
          <w:rFonts w:ascii="Times New Roman" w:eastAsia="ArialOOEnc" w:hAnsi="Times New Roman" w:cstheme="minorHAnsi"/>
          <w:sz w:val="24"/>
          <w:szCs w:val="24"/>
          <w:lang w:val="pl-PL"/>
        </w:rPr>
        <w:tab/>
        <w:t xml:space="preserve">Normy europejskie dotyczące okablowania strukturalnego </w:t>
      </w:r>
      <w:r>
        <w:rPr>
          <w:rFonts w:ascii="Times New Roman" w:hAnsi="Times New Roman" w:cstheme="minorHAnsi"/>
          <w:sz w:val="24"/>
          <w:szCs w:val="24"/>
          <w:lang w:val="pl-PL"/>
        </w:rPr>
        <w:t>–</w:t>
      </w:r>
      <w:r>
        <w:rPr>
          <w:rFonts w:ascii="Times New Roman" w:eastAsia="ArialOOEnc" w:hAnsi="Times New Roman" w:cstheme="minorHAnsi"/>
          <w:sz w:val="24"/>
          <w:szCs w:val="24"/>
          <w:lang w:val="pl-PL"/>
        </w:rPr>
        <w:t xml:space="preserve"> wymagań</w:t>
      </w:r>
      <w:r>
        <w:rPr>
          <w:rFonts w:ascii="Times New Roman" w:hAnsi="Times New Roman" w:cstheme="minorHAnsi"/>
          <w:sz w:val="24"/>
          <w:szCs w:val="24"/>
          <w:lang w:val="pl-PL"/>
        </w:rPr>
        <w:t xml:space="preserve"> ogólnych</w:t>
      </w:r>
      <w:r>
        <w:rPr>
          <w:rFonts w:ascii="Times New Roman" w:hAnsi="Times New Roman" w:cstheme="minorHAnsi"/>
          <w:sz w:val="24"/>
          <w:szCs w:val="24"/>
          <w:lang w:val="pl-PL"/>
        </w:rPr>
        <w:br/>
      </w:r>
      <w:r>
        <w:rPr>
          <w:rFonts w:ascii="Times New Roman" w:eastAsia="ArialOOEnc" w:hAnsi="Times New Roman" w:cstheme="minorHAnsi"/>
          <w:sz w:val="24"/>
          <w:szCs w:val="24"/>
          <w:lang w:val="pl-PL"/>
        </w:rPr>
        <w:t>i specyficznych dla danego środowiska:</w:t>
      </w:r>
    </w:p>
    <w:p w:rsidR="00D368DA" w:rsidRDefault="002C0CA5">
      <w:pPr>
        <w:pStyle w:val="Bezodstpw"/>
        <w:numPr>
          <w:ilvl w:val="0"/>
          <w:numId w:val="2"/>
        </w:numPr>
        <w:jc w:val="both"/>
        <w:rPr>
          <w:rFonts w:asciiTheme="majorHAnsi" w:eastAsia="ArialOOEnc" w:hAnsiTheme="majorHAnsi" w:cstheme="minorHAnsi"/>
          <w:i/>
          <w:iCs/>
          <w:sz w:val="24"/>
          <w:szCs w:val="24"/>
        </w:rPr>
      </w:pPr>
      <w:r>
        <w:rPr>
          <w:rFonts w:ascii="Times New Roman" w:eastAsia="ArialOOEnc" w:hAnsi="Times New Roman" w:cstheme="minorHAnsi"/>
          <w:i/>
          <w:iCs/>
          <w:sz w:val="24"/>
          <w:szCs w:val="24"/>
        </w:rPr>
        <w:t>ISO/IEC11801: 2011 - Information technology - Generic cabling for customer premises</w:t>
      </w:r>
    </w:p>
    <w:p w:rsidR="00D368DA" w:rsidRDefault="002C0CA5">
      <w:pPr>
        <w:pStyle w:val="Bezodstpw"/>
        <w:numPr>
          <w:ilvl w:val="0"/>
          <w:numId w:val="2"/>
        </w:numPr>
        <w:jc w:val="both"/>
        <w:rPr>
          <w:rFonts w:asciiTheme="majorHAnsi" w:eastAsia="ArialOOEnc" w:hAnsiTheme="majorHAnsi" w:cstheme="minorHAnsi"/>
          <w:i/>
          <w:iCs/>
          <w:sz w:val="24"/>
          <w:szCs w:val="24"/>
          <w:lang w:val="pl-PL"/>
        </w:rPr>
      </w:pPr>
      <w:r>
        <w:rPr>
          <w:rFonts w:ascii="Times New Roman" w:eastAsia="ArialOOEnc" w:hAnsi="Times New Roman" w:cstheme="minorHAnsi"/>
          <w:i/>
          <w:iCs/>
          <w:sz w:val="24"/>
          <w:szCs w:val="24"/>
          <w:lang w:val="pl-PL"/>
        </w:rPr>
        <w:t>PN-EN 50173-1:2011 T</w:t>
      </w:r>
      <w:r>
        <w:rPr>
          <w:rFonts w:ascii="Times New Roman" w:hAnsi="Times New Roman" w:cstheme="minorHAnsi"/>
          <w:i/>
          <w:iCs/>
          <w:sz w:val="24"/>
          <w:szCs w:val="24"/>
          <w:lang w:val="pl-PL"/>
        </w:rPr>
        <w:t xml:space="preserve">echnika Informatyczna – Systemy okablowania strukturalnego - Część 1: </w:t>
      </w:r>
      <w:r>
        <w:rPr>
          <w:rFonts w:ascii="Times New Roman" w:eastAsia="ArialOOEnc" w:hAnsi="Times New Roman" w:cstheme="minorHAnsi"/>
          <w:i/>
          <w:iCs/>
          <w:sz w:val="24"/>
          <w:szCs w:val="24"/>
          <w:lang w:val="pl-PL"/>
        </w:rPr>
        <w:t>Wymagania ogólne</w:t>
      </w:r>
    </w:p>
    <w:p w:rsidR="00D368DA" w:rsidRDefault="002C0CA5">
      <w:pPr>
        <w:pStyle w:val="Bezodstpw"/>
        <w:numPr>
          <w:ilvl w:val="0"/>
          <w:numId w:val="2"/>
        </w:numPr>
        <w:jc w:val="both"/>
        <w:rPr>
          <w:rFonts w:ascii="Times New Roman" w:hAnsi="Times New Roman"/>
          <w:sz w:val="24"/>
          <w:szCs w:val="24"/>
        </w:rPr>
      </w:pPr>
      <w:r>
        <w:rPr>
          <w:rFonts w:ascii="Times New Roman" w:eastAsia="ArialOOEnc" w:hAnsi="Times New Roman" w:cstheme="minorHAnsi"/>
          <w:i/>
          <w:iCs/>
          <w:sz w:val="24"/>
          <w:szCs w:val="24"/>
          <w:lang w:val="pl-PL"/>
        </w:rPr>
        <w:t xml:space="preserve">PN-EN 50173-2:2008/A1:2011E Technika Informatyczna </w:t>
      </w:r>
      <w:r>
        <w:rPr>
          <w:rFonts w:ascii="Times New Roman" w:hAnsi="Times New Roman" w:cstheme="minorHAnsi"/>
          <w:i/>
          <w:iCs/>
          <w:sz w:val="24"/>
          <w:szCs w:val="24"/>
          <w:lang w:val="pl-PL"/>
        </w:rPr>
        <w:t>–</w:t>
      </w:r>
      <w:r>
        <w:rPr>
          <w:rFonts w:ascii="Times New Roman" w:eastAsia="ArialOOEnc" w:hAnsi="Times New Roman" w:cstheme="minorHAnsi"/>
          <w:i/>
          <w:iCs/>
          <w:sz w:val="24"/>
          <w:szCs w:val="24"/>
          <w:lang w:val="pl-PL"/>
        </w:rPr>
        <w:t xml:space="preserve"> Sys</w:t>
      </w:r>
      <w:r>
        <w:rPr>
          <w:rFonts w:ascii="Times New Roman" w:hAnsi="Times New Roman" w:cstheme="minorHAnsi"/>
          <w:i/>
          <w:iCs/>
          <w:sz w:val="24"/>
          <w:szCs w:val="24"/>
          <w:lang w:val="pl-PL"/>
        </w:rPr>
        <w:t>temy okablowania strukturalnego - Część 2: Budynk</w:t>
      </w:r>
      <w:r>
        <w:rPr>
          <w:rFonts w:ascii="Times New Roman" w:eastAsia="ArialOOEnc" w:hAnsi="Times New Roman" w:cstheme="minorHAnsi"/>
          <w:i/>
          <w:iCs/>
          <w:sz w:val="24"/>
          <w:szCs w:val="24"/>
          <w:lang w:val="pl-PL"/>
        </w:rPr>
        <w:t>i biurowe;</w:t>
      </w:r>
    </w:p>
    <w:p w:rsidR="00D368DA" w:rsidRDefault="002C0CA5">
      <w:pPr>
        <w:pStyle w:val="Bezodstpw"/>
        <w:jc w:val="both"/>
        <w:rPr>
          <w:rFonts w:asciiTheme="majorHAnsi" w:hAnsiTheme="majorHAnsi" w:cstheme="minorHAnsi"/>
          <w:sz w:val="24"/>
          <w:szCs w:val="24"/>
          <w:lang w:val="pl-PL"/>
        </w:rPr>
      </w:pPr>
      <w:r>
        <w:rPr>
          <w:rFonts w:ascii="Times New Roman" w:eastAsia="ArialOOEnc" w:hAnsi="Times New Roman" w:cstheme="minorHAnsi"/>
          <w:sz w:val="24"/>
          <w:szCs w:val="24"/>
          <w:lang w:val="pl-PL"/>
        </w:rPr>
        <w:t>Normy europejskie pomo</w:t>
      </w:r>
      <w:r>
        <w:rPr>
          <w:rFonts w:ascii="Times New Roman" w:hAnsi="Times New Roman" w:cstheme="minorHAnsi"/>
          <w:sz w:val="24"/>
          <w:szCs w:val="24"/>
          <w:lang w:val="pl-PL"/>
        </w:rPr>
        <w:t>cnicze - w zakresie instalacji:</w:t>
      </w:r>
    </w:p>
    <w:p w:rsidR="00D368DA" w:rsidRDefault="002C0CA5">
      <w:pPr>
        <w:pStyle w:val="Bezodstpw"/>
        <w:numPr>
          <w:ilvl w:val="0"/>
          <w:numId w:val="2"/>
        </w:numPr>
        <w:jc w:val="both"/>
        <w:rPr>
          <w:rFonts w:asciiTheme="majorHAnsi" w:eastAsia="ArialOOEnc" w:hAnsiTheme="majorHAnsi" w:cstheme="minorHAnsi"/>
          <w:i/>
          <w:sz w:val="24"/>
          <w:szCs w:val="24"/>
          <w:lang w:val="pl-PL"/>
        </w:rPr>
      </w:pPr>
      <w:r>
        <w:rPr>
          <w:rFonts w:ascii="Times New Roman" w:eastAsia="ArialOOEnc" w:hAnsi="Times New Roman" w:cstheme="minorHAnsi"/>
          <w:i/>
          <w:iCs/>
          <w:sz w:val="24"/>
          <w:szCs w:val="24"/>
          <w:lang w:val="pl-PL"/>
        </w:rPr>
        <w:t>PN-EN 50174-1:2010/A1:2011E Technika informatyczna. Instalacja</w:t>
      </w:r>
      <w:r>
        <w:rPr>
          <w:rFonts w:ascii="Times New Roman" w:hAnsi="Times New Roman" w:cstheme="minorHAnsi"/>
          <w:i/>
          <w:sz w:val="24"/>
          <w:szCs w:val="24"/>
          <w:lang w:val="pl-PL"/>
        </w:rPr>
        <w:t xml:space="preserve"> </w:t>
      </w:r>
      <w:r>
        <w:rPr>
          <w:rFonts w:ascii="Times New Roman" w:hAnsi="Times New Roman" w:cstheme="minorHAnsi"/>
          <w:i/>
          <w:iCs/>
          <w:sz w:val="24"/>
          <w:szCs w:val="24"/>
          <w:lang w:val="pl-PL"/>
        </w:rPr>
        <w:t>okablowania - Część 1 - Specyfikacja i zapewnienie jakośc</w:t>
      </w:r>
      <w:r>
        <w:rPr>
          <w:rFonts w:ascii="Times New Roman" w:eastAsia="ArialOOEnc" w:hAnsi="Times New Roman" w:cstheme="minorHAnsi"/>
          <w:i/>
          <w:iCs/>
          <w:sz w:val="24"/>
          <w:szCs w:val="24"/>
          <w:lang w:val="pl-PL"/>
        </w:rPr>
        <w:t>i;</w:t>
      </w:r>
    </w:p>
    <w:p w:rsidR="00D368DA" w:rsidRDefault="002C0CA5">
      <w:pPr>
        <w:pStyle w:val="Bezodstpw"/>
        <w:numPr>
          <w:ilvl w:val="0"/>
          <w:numId w:val="2"/>
        </w:numPr>
        <w:jc w:val="both"/>
        <w:rPr>
          <w:rFonts w:asciiTheme="majorHAnsi" w:eastAsia="ArialOOEnc" w:hAnsiTheme="majorHAnsi" w:cstheme="minorHAnsi"/>
          <w:i/>
          <w:iCs/>
          <w:sz w:val="24"/>
          <w:szCs w:val="24"/>
          <w:lang w:val="pl-PL"/>
        </w:rPr>
      </w:pPr>
      <w:r>
        <w:rPr>
          <w:rFonts w:ascii="Times New Roman" w:eastAsia="ArialOOEnc" w:hAnsi="Times New Roman" w:cstheme="minorHAnsi"/>
          <w:i/>
          <w:iCs/>
          <w:sz w:val="24"/>
          <w:szCs w:val="24"/>
          <w:lang w:val="pl-PL"/>
        </w:rPr>
        <w:t>PN-EN 50174-2:2010/A1:2011E Tec</w:t>
      </w:r>
      <w:r>
        <w:rPr>
          <w:rFonts w:ascii="Times New Roman" w:hAnsi="Times New Roman" w:cstheme="minorHAnsi"/>
          <w:i/>
          <w:iCs/>
          <w:sz w:val="24"/>
          <w:szCs w:val="24"/>
          <w:lang w:val="pl-PL"/>
        </w:rPr>
        <w:t xml:space="preserve">hnika informatyczna. Instalacja </w:t>
      </w:r>
      <w:r>
        <w:rPr>
          <w:rFonts w:ascii="Times New Roman" w:eastAsia="ArialOOEnc" w:hAnsi="Times New Roman" w:cstheme="minorHAnsi"/>
          <w:i/>
          <w:iCs/>
          <w:sz w:val="24"/>
          <w:szCs w:val="24"/>
          <w:lang w:val="pl-PL"/>
        </w:rPr>
        <w:t>okablowania -Część 2 - Pl</w:t>
      </w:r>
      <w:r>
        <w:rPr>
          <w:rFonts w:ascii="Times New Roman" w:hAnsi="Times New Roman" w:cstheme="minorHAnsi"/>
          <w:i/>
          <w:iCs/>
          <w:sz w:val="24"/>
          <w:szCs w:val="24"/>
          <w:lang w:val="pl-PL"/>
        </w:rPr>
        <w:t>anowanie i wykonawstwo instalacji wewnątrz budynk</w:t>
      </w:r>
      <w:r>
        <w:rPr>
          <w:rFonts w:ascii="Times New Roman" w:eastAsia="ArialOOEnc" w:hAnsi="Times New Roman" w:cstheme="minorHAnsi"/>
          <w:i/>
          <w:iCs/>
          <w:sz w:val="24"/>
          <w:szCs w:val="24"/>
          <w:lang w:val="pl-PL"/>
        </w:rPr>
        <w:t>ów;</w:t>
      </w:r>
    </w:p>
    <w:p w:rsidR="00D368DA" w:rsidRDefault="002C0CA5">
      <w:pPr>
        <w:pStyle w:val="Bezodstpw"/>
        <w:numPr>
          <w:ilvl w:val="0"/>
          <w:numId w:val="2"/>
        </w:numPr>
        <w:jc w:val="both"/>
        <w:rPr>
          <w:rFonts w:asciiTheme="majorHAnsi" w:hAnsiTheme="majorHAnsi" w:cstheme="minorHAnsi"/>
          <w:i/>
          <w:iCs/>
          <w:sz w:val="24"/>
          <w:szCs w:val="24"/>
          <w:lang w:val="pl-PL"/>
        </w:rPr>
      </w:pPr>
      <w:r>
        <w:rPr>
          <w:rFonts w:ascii="Times New Roman" w:eastAsia="ArialOOEnc" w:hAnsi="Times New Roman" w:cstheme="minorHAnsi"/>
          <w:i/>
          <w:iCs/>
          <w:sz w:val="24"/>
          <w:szCs w:val="24"/>
          <w:lang w:val="pl-PL"/>
        </w:rPr>
        <w:t>PN-EN 50174-3:2014-02 Tec</w:t>
      </w:r>
      <w:r>
        <w:rPr>
          <w:rFonts w:ascii="Times New Roman" w:hAnsi="Times New Roman" w:cstheme="minorHAnsi"/>
          <w:i/>
          <w:iCs/>
          <w:sz w:val="24"/>
          <w:szCs w:val="24"/>
          <w:lang w:val="pl-PL"/>
        </w:rPr>
        <w:t xml:space="preserve">hnika informatyczna. Instalacja </w:t>
      </w:r>
      <w:r>
        <w:rPr>
          <w:rFonts w:ascii="Times New Roman" w:eastAsia="ArialOOEnc" w:hAnsi="Times New Roman" w:cstheme="minorHAnsi"/>
          <w:i/>
          <w:iCs/>
          <w:sz w:val="24"/>
          <w:szCs w:val="24"/>
          <w:lang w:val="pl-PL"/>
        </w:rPr>
        <w:t>okablowania -Częś</w:t>
      </w:r>
      <w:r>
        <w:rPr>
          <w:rFonts w:ascii="Times New Roman" w:hAnsi="Times New Roman" w:cstheme="minorHAnsi"/>
          <w:i/>
          <w:iCs/>
          <w:sz w:val="24"/>
          <w:szCs w:val="24"/>
          <w:lang w:val="pl-PL"/>
        </w:rPr>
        <w:t>ć 3 - Planowanie i wykonawstwo instalacji na zewnątrz budynków;</w:t>
      </w:r>
    </w:p>
    <w:p w:rsidR="00D368DA" w:rsidRDefault="002C0CA5">
      <w:pPr>
        <w:pStyle w:val="Bezodstpw"/>
        <w:numPr>
          <w:ilvl w:val="0"/>
          <w:numId w:val="2"/>
        </w:numPr>
        <w:jc w:val="both"/>
        <w:rPr>
          <w:rFonts w:asciiTheme="majorHAnsi" w:hAnsiTheme="majorHAnsi" w:cstheme="minorHAnsi"/>
          <w:i/>
          <w:iCs/>
          <w:sz w:val="24"/>
          <w:szCs w:val="24"/>
          <w:lang w:val="pl-PL"/>
        </w:rPr>
      </w:pPr>
      <w:r>
        <w:rPr>
          <w:rFonts w:ascii="Times New Roman" w:eastAsia="ArialOOEnc" w:hAnsi="Times New Roman" w:cstheme="minorHAnsi"/>
          <w:i/>
          <w:iCs/>
          <w:sz w:val="24"/>
          <w:szCs w:val="24"/>
          <w:lang w:val="pl-PL"/>
        </w:rPr>
        <w:t>PN-EN 50346:2004/A2:2010P Tec</w:t>
      </w:r>
      <w:r>
        <w:rPr>
          <w:rFonts w:ascii="Times New Roman" w:hAnsi="Times New Roman" w:cstheme="minorHAnsi"/>
          <w:i/>
          <w:iCs/>
          <w:sz w:val="24"/>
          <w:szCs w:val="24"/>
          <w:lang w:val="pl-PL"/>
        </w:rPr>
        <w:t xml:space="preserve">hnika informatyczna. Instalacja okablowania - </w:t>
      </w:r>
      <w:r>
        <w:rPr>
          <w:rFonts w:ascii="Times New Roman" w:eastAsia="ArialOOEnc" w:hAnsi="Times New Roman" w:cstheme="minorHAnsi"/>
          <w:i/>
          <w:iCs/>
          <w:sz w:val="24"/>
          <w:szCs w:val="24"/>
          <w:lang w:val="pl-PL"/>
        </w:rPr>
        <w:t>Bada</w:t>
      </w:r>
      <w:r>
        <w:rPr>
          <w:rFonts w:ascii="Times New Roman" w:hAnsi="Times New Roman" w:cstheme="minorHAnsi"/>
          <w:i/>
          <w:iCs/>
          <w:sz w:val="24"/>
          <w:szCs w:val="24"/>
          <w:lang w:val="pl-PL"/>
        </w:rPr>
        <w:t>nie zainstalowanego okablowania</w:t>
      </w:r>
    </w:p>
    <w:p w:rsidR="00D368DA" w:rsidRDefault="002C0CA5">
      <w:pPr>
        <w:pStyle w:val="Bezodstpw"/>
        <w:numPr>
          <w:ilvl w:val="0"/>
          <w:numId w:val="2"/>
        </w:numPr>
        <w:jc w:val="both"/>
        <w:rPr>
          <w:rFonts w:asciiTheme="majorHAnsi" w:eastAsia="ArialOOEnc" w:hAnsiTheme="majorHAnsi" w:cstheme="minorHAnsi"/>
          <w:i/>
          <w:iCs/>
          <w:sz w:val="24"/>
          <w:szCs w:val="24"/>
          <w:lang w:val="pl-PL"/>
        </w:rPr>
      </w:pPr>
      <w:r>
        <w:rPr>
          <w:rFonts w:ascii="Times New Roman" w:eastAsia="ArialOOEnc" w:hAnsi="Times New Roman" w:cstheme="minorHAnsi"/>
          <w:i/>
          <w:iCs/>
          <w:sz w:val="24"/>
          <w:szCs w:val="24"/>
          <w:lang w:val="pl-PL"/>
        </w:rPr>
        <w:t>PN-EN 50310:2016-09 Sieci połączeń wyrównawczych w budynkach i innych obiektach budowlanych z instalacjami telekomunikacyjnymi</w:t>
      </w:r>
    </w:p>
    <w:p w:rsidR="00D368DA" w:rsidRDefault="00D368DA">
      <w:pPr>
        <w:pStyle w:val="Bezodstpw"/>
        <w:jc w:val="both"/>
        <w:rPr>
          <w:rFonts w:ascii="Times New Roman" w:hAnsi="Times New Roman" w:cstheme="minorHAnsi"/>
          <w:b/>
          <w:bCs/>
          <w:sz w:val="24"/>
          <w:szCs w:val="24"/>
          <w:lang w:val="pl-PL"/>
        </w:rPr>
      </w:pPr>
    </w:p>
    <w:p w:rsidR="00D368DA" w:rsidRDefault="002C0CA5">
      <w:pPr>
        <w:pStyle w:val="Bezodstpw"/>
        <w:jc w:val="both"/>
        <w:rPr>
          <w:rFonts w:asciiTheme="majorHAnsi" w:hAnsiTheme="majorHAnsi" w:cstheme="minorHAnsi"/>
          <w:bCs/>
          <w:sz w:val="24"/>
          <w:szCs w:val="24"/>
          <w:lang w:val="pl-PL"/>
        </w:rPr>
      </w:pPr>
      <w:r>
        <w:rPr>
          <w:rFonts w:ascii="Times New Roman" w:hAnsi="Times New Roman" w:cstheme="minorHAnsi"/>
          <w:bCs/>
          <w:sz w:val="24"/>
          <w:szCs w:val="24"/>
          <w:lang w:val="pl-PL"/>
        </w:rPr>
        <w:tab/>
        <w:t>W przypadku powołań normatywnych niedatowanych obowiązuje zawsze najnowsze wydanie cytowanej normy.</w:t>
      </w:r>
    </w:p>
    <w:p w:rsidR="00D368DA" w:rsidRDefault="00D368DA">
      <w:pPr>
        <w:pStyle w:val="Bezodstpw"/>
        <w:jc w:val="both"/>
        <w:rPr>
          <w:rFonts w:ascii="Times New Roman" w:hAnsi="Times New Roman" w:cstheme="minorHAnsi"/>
          <w:bCs/>
          <w:sz w:val="24"/>
          <w:szCs w:val="24"/>
          <w:lang w:val="pl-PL"/>
        </w:rPr>
      </w:pPr>
    </w:p>
    <w:p w:rsidR="00D368DA" w:rsidRDefault="002C0CA5">
      <w:pPr>
        <w:pStyle w:val="Bezodstpw"/>
        <w:jc w:val="both"/>
        <w:rPr>
          <w:rFonts w:asciiTheme="majorHAnsi" w:hAnsiTheme="majorHAnsi" w:cstheme="minorHAnsi"/>
          <w:bCs/>
          <w:sz w:val="24"/>
          <w:szCs w:val="24"/>
          <w:lang w:val="pl-PL"/>
        </w:rPr>
      </w:pPr>
      <w:r>
        <w:rPr>
          <w:rFonts w:ascii="Times New Roman" w:hAnsi="Times New Roman" w:cstheme="minorHAnsi"/>
          <w:bCs/>
          <w:sz w:val="24"/>
          <w:szCs w:val="24"/>
          <w:lang w:val="pl-PL"/>
        </w:rPr>
        <w:tab/>
        <w:t>Wykonawca ma obowiązek wykonać instalację okablowania zgodnie z wymaganiami norm obowiązujących w czasie realizacji zadania, przy uwzględnieniu wszystkich wymagań opisanych w dokumentacji projektowej a zdefiniowane przez dokumenty wskazane powyżej.</w:t>
      </w:r>
    </w:p>
    <w:p w:rsidR="00D368DA" w:rsidRDefault="00D368DA">
      <w:pPr>
        <w:pStyle w:val="Bezodstpw"/>
        <w:jc w:val="both"/>
        <w:rPr>
          <w:rFonts w:ascii="Times New Roman" w:hAnsi="Times New Roman" w:cstheme="minorHAnsi"/>
          <w:bCs/>
          <w:sz w:val="24"/>
          <w:szCs w:val="24"/>
          <w:lang w:val="pl-PL"/>
        </w:rPr>
      </w:pPr>
    </w:p>
    <w:p w:rsidR="00D368DA" w:rsidRDefault="002C0CA5">
      <w:pPr>
        <w:pStyle w:val="Bezodstpw"/>
        <w:jc w:val="both"/>
        <w:rPr>
          <w:rFonts w:ascii="Times New Roman" w:hAnsi="Times New Roman"/>
          <w:sz w:val="24"/>
          <w:szCs w:val="24"/>
        </w:rPr>
      </w:pPr>
      <w:r>
        <w:rPr>
          <w:rFonts w:ascii="Times New Roman" w:hAnsi="Times New Roman" w:cstheme="minorHAnsi"/>
          <w:bCs/>
          <w:sz w:val="24"/>
          <w:szCs w:val="24"/>
          <w:lang w:val="pl-PL"/>
        </w:rPr>
        <w:tab/>
        <w:t>System okablowania oraz wydajność komponentów na etapie oddania instalacji do użytku musi pozostać w zgodzie z wymaganiami norm PN-EN50173-1:2011</w:t>
      </w:r>
      <w:r>
        <w:rPr>
          <w:rFonts w:ascii="Times New Roman" w:hAnsi="Times New Roman" w:cstheme="minorHAnsi"/>
          <w:bCs/>
          <w:sz w:val="24"/>
          <w:szCs w:val="24"/>
          <w:lang w:val="pl-PL"/>
        </w:rPr>
        <w:br/>
        <w:t>i ISO/IEC11801:2011.</w:t>
      </w:r>
    </w:p>
    <w:p w:rsidR="00D368DA" w:rsidRDefault="00D368DA">
      <w:pPr>
        <w:pStyle w:val="Bezodstpw"/>
        <w:jc w:val="both"/>
        <w:rPr>
          <w:rFonts w:ascii="Times New Roman" w:eastAsia="ArialOOEnc" w:hAnsi="Times New Roman" w:cstheme="minorHAnsi"/>
          <w:sz w:val="24"/>
          <w:szCs w:val="24"/>
          <w:lang w:val="pl-PL"/>
        </w:rPr>
      </w:pPr>
    </w:p>
    <w:p w:rsidR="00D368DA" w:rsidRDefault="00D368DA">
      <w:pPr>
        <w:pStyle w:val="gwpdfbcadbbmsonormal"/>
        <w:spacing w:beforeAutospacing="0" w:afterAutospacing="0"/>
        <w:jc w:val="both"/>
        <w:rPr>
          <w:rFonts w:ascii="Times New Roman" w:hAnsi="Times New Roman" w:cs="Times New Roman"/>
          <w:b/>
          <w:color w:val="000000"/>
          <w:sz w:val="24"/>
          <w:szCs w:val="24"/>
        </w:rPr>
      </w:pPr>
    </w:p>
    <w:p w:rsidR="00D368DA" w:rsidRPr="00D33BDC" w:rsidRDefault="002C0CA5">
      <w:pPr>
        <w:pStyle w:val="Nagwek2"/>
        <w:rPr>
          <w:rFonts w:ascii="Times New Roman" w:hAnsi="Times New Roman"/>
          <w:b/>
          <w:color w:val="000000"/>
          <w:sz w:val="24"/>
          <w:szCs w:val="24"/>
        </w:rPr>
      </w:pPr>
      <w:bookmarkStart w:id="7" w:name="_Toc7177977"/>
      <w:bookmarkStart w:id="8" w:name="_Toc420490250"/>
      <w:r w:rsidRPr="00D33BDC">
        <w:rPr>
          <w:rFonts w:ascii="Times New Roman" w:hAnsi="Times New Roman"/>
          <w:b/>
          <w:color w:val="000000"/>
          <w:sz w:val="24"/>
          <w:szCs w:val="24"/>
        </w:rPr>
        <w:t xml:space="preserve">II.2 </w:t>
      </w:r>
      <w:bookmarkEnd w:id="7"/>
      <w:r w:rsidRPr="00D33BDC">
        <w:rPr>
          <w:rFonts w:ascii="Times New Roman" w:hAnsi="Times New Roman"/>
          <w:b/>
          <w:color w:val="000000"/>
          <w:sz w:val="24"/>
          <w:szCs w:val="24"/>
        </w:rPr>
        <w:t>Założenia ogólne dla okablowania strukturalnego.</w:t>
      </w:r>
      <w:bookmarkEnd w:id="8"/>
    </w:p>
    <w:p w:rsidR="00D368DA" w:rsidRPr="00D33BDC" w:rsidRDefault="002C0CA5">
      <w:pPr>
        <w:pStyle w:val="Nagwek3"/>
        <w:rPr>
          <w:rFonts w:ascii="Times New Roman" w:hAnsi="Times New Roman"/>
          <w:b w:val="0"/>
          <w:color w:val="000000"/>
        </w:rPr>
      </w:pPr>
      <w:bookmarkStart w:id="9" w:name="_Toc420490251"/>
      <w:bookmarkStart w:id="10" w:name="_Toc7177978"/>
      <w:r w:rsidRPr="00D33BDC">
        <w:rPr>
          <w:rFonts w:ascii="Times New Roman" w:hAnsi="Times New Roman"/>
          <w:b w:val="0"/>
          <w:color w:val="000000"/>
        </w:rPr>
        <w:t>II.2.1 Struktura okablowania</w:t>
      </w:r>
      <w:bookmarkEnd w:id="9"/>
      <w:bookmarkEnd w:id="10"/>
    </w:p>
    <w:p w:rsidR="00D368DA" w:rsidRDefault="00D368DA">
      <w:pPr>
        <w:pStyle w:val="Bezodstpw"/>
        <w:jc w:val="both"/>
        <w:rPr>
          <w:rFonts w:ascii="Times New Roman" w:hAnsi="Times New Roman" w:cstheme="minorHAnsi"/>
          <w:b/>
          <w:sz w:val="24"/>
          <w:szCs w:val="24"/>
          <w:lang w:val="pl-PL"/>
        </w:rPr>
      </w:pPr>
    </w:p>
    <w:p w:rsidR="00D368DA" w:rsidRDefault="002C0CA5">
      <w:pPr>
        <w:jc w:val="both"/>
        <w:rPr>
          <w:rFonts w:asciiTheme="majorHAnsi" w:hAnsiTheme="majorHAnsi" w:cstheme="minorHAnsi"/>
        </w:rPr>
      </w:pPr>
      <w:r>
        <w:rPr>
          <w:rFonts w:ascii="Times New Roman" w:hAnsi="Times New Roman" w:cstheme="minorHAnsi"/>
        </w:rPr>
        <w:tab/>
        <w:t>Z uwagi na rozległą strukturę użytkowanego obiektu, zakłada się, że instalacja okablowania strukturalnego wykonana zostanie w oparciu o topologię hierarchiczną. Schemat hierarchicznej struktury sieci strukturalnej przedstawia rysunek 1.</w:t>
      </w:r>
    </w:p>
    <w:p w:rsidR="00D368DA" w:rsidRDefault="00D368DA">
      <w:pPr>
        <w:jc w:val="both"/>
        <w:rPr>
          <w:rFonts w:ascii="Times New Roman" w:hAnsi="Times New Roman" w:cstheme="minorHAnsi"/>
        </w:rPr>
      </w:pPr>
    </w:p>
    <w:p w:rsidR="00D368DA" w:rsidRDefault="002C0CA5">
      <w:pPr>
        <w:jc w:val="center"/>
        <w:rPr>
          <w:rFonts w:asciiTheme="majorHAnsi" w:hAnsiTheme="majorHAnsi" w:cstheme="minorHAnsi"/>
        </w:rPr>
      </w:pPr>
      <w:r>
        <w:rPr>
          <w:noProof/>
        </w:rPr>
        <w:drawing>
          <wp:inline distT="0" distB="0" distL="0" distR="0">
            <wp:extent cx="3591560" cy="1945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3"/>
                    <a:stretch>
                      <a:fillRect/>
                    </a:stretch>
                  </pic:blipFill>
                  <pic:spPr bwMode="auto">
                    <a:xfrm>
                      <a:off x="0" y="0"/>
                      <a:ext cx="3591560" cy="1945640"/>
                    </a:xfrm>
                    <a:prstGeom prst="rect">
                      <a:avLst/>
                    </a:prstGeom>
                  </pic:spPr>
                </pic:pic>
              </a:graphicData>
            </a:graphic>
          </wp:inline>
        </w:drawing>
      </w:r>
    </w:p>
    <w:p w:rsidR="00D368DA" w:rsidRDefault="002C0CA5">
      <w:pPr>
        <w:pStyle w:val="Legenda"/>
        <w:jc w:val="center"/>
        <w:rPr>
          <w:rFonts w:asciiTheme="majorHAnsi" w:hAnsiTheme="majorHAnsi" w:cstheme="minorHAnsi"/>
          <w:sz w:val="24"/>
          <w:szCs w:val="24"/>
        </w:rPr>
      </w:pPr>
      <w:r>
        <w:rPr>
          <w:rFonts w:ascii="Times New Roman" w:hAnsi="Times New Roman" w:cstheme="minorHAnsi"/>
          <w:sz w:val="24"/>
          <w:szCs w:val="24"/>
        </w:rPr>
        <w:t xml:space="preserve">Rysunek </w:t>
      </w:r>
      <w:r>
        <w:rPr>
          <w:rFonts w:ascii="Times New Roman" w:hAnsi="Times New Roman" w:cs="Cambria"/>
          <w:sz w:val="24"/>
          <w:szCs w:val="24"/>
        </w:rPr>
        <w:fldChar w:fldCharType="begin"/>
      </w:r>
      <w:r>
        <w:rPr>
          <w:rFonts w:ascii="Times New Roman" w:hAnsi="Times New Roman" w:cs="Cambria"/>
          <w:sz w:val="24"/>
          <w:szCs w:val="24"/>
        </w:rPr>
        <w:instrText>SEQ Rysunek \* ARABIC</w:instrText>
      </w:r>
      <w:r>
        <w:rPr>
          <w:rFonts w:ascii="Times New Roman" w:hAnsi="Times New Roman" w:cs="Cambria"/>
          <w:sz w:val="24"/>
          <w:szCs w:val="24"/>
        </w:rPr>
        <w:fldChar w:fldCharType="separate"/>
      </w:r>
      <w:r w:rsidR="00CB6E59">
        <w:rPr>
          <w:rFonts w:ascii="Times New Roman" w:hAnsi="Times New Roman" w:cs="Cambria"/>
          <w:noProof/>
          <w:sz w:val="24"/>
          <w:szCs w:val="24"/>
        </w:rPr>
        <w:t>1</w:t>
      </w:r>
      <w:r>
        <w:rPr>
          <w:rFonts w:ascii="Times New Roman" w:hAnsi="Times New Roman" w:cs="Cambria"/>
          <w:sz w:val="24"/>
          <w:szCs w:val="24"/>
        </w:rPr>
        <w:fldChar w:fldCharType="end"/>
      </w:r>
      <w:r>
        <w:rPr>
          <w:rFonts w:ascii="Times New Roman" w:hAnsi="Times New Roman" w:cstheme="minorHAnsi"/>
          <w:sz w:val="24"/>
          <w:szCs w:val="24"/>
        </w:rPr>
        <w:t xml:space="preserve"> Schemat topologii hierarchicznej okablowania strukturalnego</w:t>
      </w:r>
    </w:p>
    <w:p w:rsidR="00D368DA" w:rsidRDefault="00D368DA">
      <w:pPr>
        <w:rPr>
          <w:rFonts w:ascii="Times New Roman" w:hAnsi="Times New Roman" w:cstheme="minorHAnsi"/>
        </w:rPr>
      </w:pPr>
    </w:p>
    <w:p w:rsidR="00D368DA" w:rsidRDefault="002C0CA5">
      <w:pPr>
        <w:jc w:val="both"/>
        <w:rPr>
          <w:rFonts w:asciiTheme="majorHAnsi" w:hAnsiTheme="majorHAnsi" w:cstheme="minorHAnsi"/>
        </w:rPr>
      </w:pPr>
      <w:r>
        <w:rPr>
          <w:rFonts w:ascii="Times New Roman" w:hAnsi="Times New Roman" w:cstheme="minorHAnsi"/>
        </w:rPr>
        <w:tab/>
        <w:t>Zakłada się, że system okablowania strukturalnego składać się będzie z trzech sektorów zgodnych z normą europejską EN50173-1:</w:t>
      </w:r>
    </w:p>
    <w:p w:rsidR="00D368DA" w:rsidRDefault="002C0CA5">
      <w:pPr>
        <w:ind w:firstLine="142"/>
        <w:jc w:val="both"/>
        <w:rPr>
          <w:rFonts w:asciiTheme="majorHAnsi" w:hAnsiTheme="majorHAnsi" w:cstheme="minorHAnsi"/>
        </w:rPr>
      </w:pPr>
      <w:r>
        <w:rPr>
          <w:rFonts w:ascii="Times New Roman" w:hAnsi="Times New Roman" w:cstheme="minorHAnsi"/>
        </w:rPr>
        <w:t>1.</w:t>
      </w:r>
      <w:r>
        <w:rPr>
          <w:rFonts w:ascii="Times New Roman" w:hAnsi="Times New Roman" w:cstheme="minorHAnsi"/>
        </w:rPr>
        <w:tab/>
        <w:t>Okablowanie szkieletowe (pionowe) w przypadku wybudowania Pośrednich Punktów Dystrybucyjnych (PPD),</w:t>
      </w:r>
    </w:p>
    <w:p w:rsidR="00D368DA" w:rsidRDefault="002C0CA5">
      <w:pPr>
        <w:ind w:firstLine="142"/>
        <w:jc w:val="both"/>
        <w:rPr>
          <w:rFonts w:asciiTheme="majorHAnsi" w:hAnsiTheme="majorHAnsi" w:cstheme="minorHAnsi"/>
        </w:rPr>
      </w:pPr>
      <w:r>
        <w:rPr>
          <w:rFonts w:ascii="Times New Roman" w:hAnsi="Times New Roman" w:cstheme="minorHAnsi"/>
        </w:rPr>
        <w:t>2.</w:t>
      </w:r>
      <w:r>
        <w:rPr>
          <w:rFonts w:ascii="Times New Roman" w:hAnsi="Times New Roman" w:cstheme="minorHAnsi"/>
        </w:rPr>
        <w:tab/>
        <w:t>Okablowanie poziome,</w:t>
      </w:r>
    </w:p>
    <w:p w:rsidR="00D368DA" w:rsidRDefault="002C0CA5">
      <w:pPr>
        <w:ind w:firstLine="142"/>
        <w:jc w:val="both"/>
        <w:rPr>
          <w:rFonts w:asciiTheme="majorHAnsi" w:hAnsiTheme="majorHAnsi" w:cstheme="minorHAnsi"/>
        </w:rPr>
      </w:pPr>
      <w:r>
        <w:rPr>
          <w:rFonts w:ascii="Times New Roman" w:hAnsi="Times New Roman" w:cstheme="minorHAnsi"/>
        </w:rPr>
        <w:t>3.</w:t>
      </w:r>
      <w:r>
        <w:rPr>
          <w:rFonts w:ascii="Times New Roman" w:hAnsi="Times New Roman" w:cstheme="minorHAnsi"/>
        </w:rPr>
        <w:tab/>
        <w:t xml:space="preserve">Okablowanie obszaru roboczego, kable zakończone złączem RJ-45 do podłączenia punktów dostępowych sieci WiFi. </w:t>
      </w:r>
    </w:p>
    <w:p w:rsidR="00D368DA" w:rsidRDefault="00D368DA">
      <w:pPr>
        <w:rPr>
          <w:rFonts w:ascii="Times New Roman" w:hAnsi="Times New Roman" w:cstheme="minorHAnsi"/>
        </w:rPr>
      </w:pPr>
    </w:p>
    <w:p w:rsidR="00D368DA" w:rsidRDefault="002C0CA5">
      <w:pPr>
        <w:jc w:val="both"/>
        <w:rPr>
          <w:rFonts w:asciiTheme="majorHAnsi" w:hAnsiTheme="majorHAnsi" w:cstheme="minorHAnsi"/>
        </w:rPr>
      </w:pPr>
      <w:r>
        <w:rPr>
          <w:rFonts w:ascii="Times New Roman" w:hAnsi="Times New Roman" w:cstheme="minorHAnsi"/>
        </w:rPr>
        <w:tab/>
        <w:t>Na potrzeby niniejszego opracowania, przyjęto oznaczenia:</w:t>
      </w:r>
    </w:p>
    <w:p w:rsidR="00D368DA" w:rsidRDefault="002C0CA5">
      <w:pPr>
        <w:pStyle w:val="Akapitzlist"/>
        <w:numPr>
          <w:ilvl w:val="0"/>
          <w:numId w:val="4"/>
        </w:numPr>
        <w:spacing w:after="160" w:line="259" w:lineRule="auto"/>
        <w:ind w:left="284" w:hanging="142"/>
        <w:jc w:val="both"/>
        <w:rPr>
          <w:rFonts w:ascii="Times New Roman" w:hAnsi="Times New Roman"/>
          <w:sz w:val="24"/>
          <w:szCs w:val="24"/>
        </w:rPr>
      </w:pPr>
      <w:r>
        <w:rPr>
          <w:rFonts w:ascii="Times New Roman" w:hAnsi="Times New Roman" w:cstheme="minorHAnsi"/>
          <w:sz w:val="24"/>
          <w:szCs w:val="24"/>
          <w:lang w:val="pl-PL"/>
        </w:rPr>
        <w:t>GPD – Główny Punkt Dystrybucyjny, szafa 19” wyposażona w elementy pasywnei aktywne systemu okablowania strukturalnego, będąca centralnym punktem sieci okablowania strukturalnego. Od GPD rozchodzi się instalacja okablowania poziomego do punktów logicznych.</w:t>
      </w:r>
    </w:p>
    <w:p w:rsidR="00D368DA" w:rsidRDefault="002C0CA5">
      <w:pPr>
        <w:pStyle w:val="Akapitzlist"/>
        <w:numPr>
          <w:ilvl w:val="0"/>
          <w:numId w:val="4"/>
        </w:numPr>
        <w:spacing w:after="160" w:line="259" w:lineRule="auto"/>
        <w:ind w:left="284" w:hanging="142"/>
        <w:jc w:val="both"/>
        <w:rPr>
          <w:rFonts w:asciiTheme="majorHAnsi" w:hAnsiTheme="majorHAnsi" w:cstheme="minorHAnsi"/>
          <w:sz w:val="24"/>
          <w:szCs w:val="24"/>
          <w:lang w:val="pl-PL"/>
        </w:rPr>
      </w:pPr>
      <w:r>
        <w:rPr>
          <w:rFonts w:ascii="Times New Roman" w:hAnsi="Times New Roman" w:cstheme="minorHAnsi"/>
          <w:sz w:val="24"/>
          <w:szCs w:val="24"/>
          <w:lang w:val="pl-PL"/>
        </w:rPr>
        <w:t>PPD – Pośredni Punkt Dystrybucyjny, szafa 19” obsługująca dany obszar roboczy, w której znajdują się elementy aktywne i pasywne systemu okablowania strukturalnego. Od PPD rozchodzi się instalacja okablowania poziomego do punktów logicznych.</w:t>
      </w:r>
    </w:p>
    <w:p w:rsidR="00D368DA" w:rsidRDefault="002C0CA5">
      <w:pPr>
        <w:pStyle w:val="Akapitzlist"/>
        <w:numPr>
          <w:ilvl w:val="0"/>
          <w:numId w:val="4"/>
        </w:numPr>
        <w:spacing w:after="160" w:line="259" w:lineRule="auto"/>
        <w:ind w:left="284" w:hanging="142"/>
        <w:jc w:val="both"/>
        <w:rPr>
          <w:rFonts w:asciiTheme="majorHAnsi" w:hAnsiTheme="majorHAnsi" w:cstheme="minorHAnsi"/>
          <w:sz w:val="24"/>
          <w:szCs w:val="24"/>
          <w:lang w:val="pl-PL"/>
        </w:rPr>
      </w:pPr>
      <w:r>
        <w:rPr>
          <w:rFonts w:ascii="Times New Roman" w:hAnsi="Times New Roman" w:cstheme="minorHAnsi"/>
          <w:sz w:val="24"/>
          <w:szCs w:val="24"/>
          <w:lang w:val="pl-PL"/>
        </w:rPr>
        <w:t xml:space="preserve">PL – Punkt Logiczny 1 x RJ-45 zakończenie okablowania poziomego w postaci złącza RJ45, będące punktem przyłączeniowym dla urządzeń końcowych punktów dostępowych sieć WiFi. </w:t>
      </w:r>
      <w:bookmarkStart w:id="11" w:name="_Hlk507590575"/>
    </w:p>
    <w:p w:rsidR="00D368DA" w:rsidRPr="00D33BDC" w:rsidRDefault="002C0CA5">
      <w:pPr>
        <w:pStyle w:val="Nagwek3"/>
        <w:rPr>
          <w:rFonts w:ascii="Times New Roman" w:hAnsi="Times New Roman"/>
          <w:b w:val="0"/>
          <w:color w:val="000000"/>
        </w:rPr>
      </w:pPr>
      <w:bookmarkStart w:id="12" w:name="_Toc420490252"/>
      <w:bookmarkStart w:id="13" w:name="_Toc7177979"/>
      <w:bookmarkEnd w:id="11"/>
      <w:r w:rsidRPr="00D33BDC">
        <w:rPr>
          <w:rFonts w:ascii="Times New Roman" w:hAnsi="Times New Roman"/>
          <w:b w:val="0"/>
          <w:color w:val="000000"/>
        </w:rPr>
        <w:t>II.2.2 Graniczne długości</w:t>
      </w:r>
      <w:bookmarkEnd w:id="12"/>
      <w:bookmarkEnd w:id="13"/>
    </w:p>
    <w:p w:rsidR="00D368DA" w:rsidRDefault="00D368DA">
      <w:pPr>
        <w:rPr>
          <w:rFonts w:ascii="Times New Roman" w:hAnsi="Times New Roman" w:cstheme="minorHAnsi"/>
        </w:rPr>
      </w:pPr>
    </w:p>
    <w:p w:rsidR="00D368DA" w:rsidRDefault="002C0CA5">
      <w:pPr>
        <w:jc w:val="both"/>
        <w:rPr>
          <w:rFonts w:asciiTheme="majorHAnsi" w:hAnsiTheme="majorHAnsi" w:cstheme="minorHAnsi"/>
        </w:rPr>
      </w:pPr>
      <w:r>
        <w:rPr>
          <w:rFonts w:ascii="Times New Roman" w:hAnsi="Times New Roman" w:cstheme="minorHAnsi"/>
        </w:rPr>
        <w:tab/>
        <w:t xml:space="preserve">Długość łącza stałego (permanent link) okablowania strukturalnego, tj. odległość pomiędzy złączem RJ45 w PL a złączem RJ45 w patchpanelu po stronie punktu dystrybucyjnego (GPD/PPD), nie może przekroczyć 90 m. </w:t>
      </w:r>
    </w:p>
    <w:p w:rsidR="00D368DA" w:rsidRDefault="002C0CA5">
      <w:pPr>
        <w:jc w:val="both"/>
        <w:rPr>
          <w:rFonts w:ascii="Times New Roman" w:hAnsi="Times New Roman"/>
        </w:rPr>
      </w:pPr>
      <w:r>
        <w:rPr>
          <w:rFonts w:ascii="Times New Roman" w:hAnsi="Times New Roman" w:cstheme="minorHAnsi"/>
        </w:rPr>
        <w:tab/>
        <w:t>Kabel przyłączeniowy od PL do urządzenia końcowego (punktu dostępowego WiFi), nie może przekroczyć dł. 5m. Podobnie kabel krosowy w GPD/PPD, pomiędzy patchpanelem</w:t>
      </w:r>
      <w:r>
        <w:rPr>
          <w:rFonts w:ascii="Times New Roman" w:hAnsi="Times New Roman" w:cstheme="minorHAnsi"/>
        </w:rPr>
        <w:br/>
        <w:t xml:space="preserve">a urządzeniem aktywnym (przełącznikiem sieciowym), nie może przekroczyć dł.5m. Całość łącza z okablowaniem szafowym oraz okablowaniem obszaru roboczego, czyli kanał (channel), nie może w sumie przekroczyć 100 m. </w:t>
      </w:r>
    </w:p>
    <w:p w:rsidR="00D368DA" w:rsidRDefault="00D368DA">
      <w:pPr>
        <w:jc w:val="both"/>
        <w:rPr>
          <w:rFonts w:ascii="Times New Roman" w:hAnsi="Times New Roman" w:cstheme="minorHAnsi"/>
        </w:rPr>
      </w:pPr>
    </w:p>
    <w:p w:rsidR="00D368DA" w:rsidRPr="00D33BDC" w:rsidRDefault="002C0CA5">
      <w:pPr>
        <w:pStyle w:val="Nagwek3"/>
        <w:rPr>
          <w:rFonts w:ascii="Times New Roman" w:hAnsi="Times New Roman"/>
          <w:b w:val="0"/>
          <w:color w:val="000000"/>
        </w:rPr>
      </w:pPr>
      <w:bookmarkStart w:id="14" w:name="_Toc420490253"/>
      <w:bookmarkStart w:id="15" w:name="_Toc500760035"/>
      <w:bookmarkStart w:id="16" w:name="_Toc7177981"/>
      <w:r w:rsidRPr="00D33BDC">
        <w:rPr>
          <w:rFonts w:ascii="Times New Roman" w:hAnsi="Times New Roman"/>
          <w:b w:val="0"/>
          <w:color w:val="000000"/>
        </w:rPr>
        <w:t>II.2.3 Wymagania dotyczące okablowania strukturalnego</w:t>
      </w:r>
      <w:bookmarkEnd w:id="14"/>
      <w:bookmarkEnd w:id="15"/>
      <w:bookmarkEnd w:id="16"/>
    </w:p>
    <w:p w:rsidR="00D368DA" w:rsidRDefault="00D368DA">
      <w:pPr>
        <w:pStyle w:val="Bezodstpw"/>
        <w:jc w:val="both"/>
        <w:rPr>
          <w:rFonts w:ascii="Times New Roman" w:hAnsi="Times New Roman" w:cstheme="minorHAnsi"/>
          <w:sz w:val="24"/>
          <w:szCs w:val="24"/>
          <w:lang w:val="pl-PL"/>
        </w:rPr>
      </w:pP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ab/>
        <w:t>Wymagania i główne założenia dotyczące systemu okablowania strukturalnego:</w:t>
      </w:r>
    </w:p>
    <w:p w:rsidR="00D368DA" w:rsidRDefault="002C0CA5">
      <w:pPr>
        <w:pStyle w:val="Bezodstpw"/>
        <w:numPr>
          <w:ilvl w:val="0"/>
          <w:numId w:val="3"/>
        </w:numPr>
        <w:ind w:left="142" w:firstLine="0"/>
        <w:jc w:val="both"/>
        <w:rPr>
          <w:rFonts w:asciiTheme="majorHAnsi" w:hAnsiTheme="majorHAnsi" w:cstheme="minorHAnsi"/>
          <w:sz w:val="24"/>
          <w:szCs w:val="24"/>
          <w:lang w:val="pl-PL"/>
        </w:rPr>
      </w:pPr>
      <w:r>
        <w:rPr>
          <w:rFonts w:ascii="Times New Roman" w:hAnsi="Times New Roman" w:cstheme="minorHAnsi"/>
          <w:sz w:val="24"/>
          <w:szCs w:val="24"/>
          <w:lang w:val="pl-PL"/>
        </w:rPr>
        <w:t xml:space="preserve">Wszystkie komponenty systemu okablowania mają być zgodne z wymaganiami obowiązujących norm wg.: </w:t>
      </w:r>
    </w:p>
    <w:p w:rsidR="00D368DA" w:rsidRDefault="002C0CA5">
      <w:pPr>
        <w:pStyle w:val="Bezodstpw"/>
        <w:ind w:left="142"/>
        <w:jc w:val="both"/>
        <w:rPr>
          <w:rFonts w:asciiTheme="majorHAnsi" w:hAnsiTheme="majorHAnsi" w:cstheme="minorHAnsi"/>
          <w:sz w:val="24"/>
          <w:szCs w:val="24"/>
        </w:rPr>
      </w:pPr>
      <w:r>
        <w:rPr>
          <w:rFonts w:ascii="Times New Roman" w:hAnsi="Times New Roman" w:cstheme="minorHAnsi"/>
          <w:sz w:val="24"/>
          <w:szCs w:val="24"/>
        </w:rPr>
        <w:t xml:space="preserve">- ISO/IEC 11801, </w:t>
      </w:r>
    </w:p>
    <w:p w:rsidR="00D368DA" w:rsidRDefault="002C0CA5">
      <w:pPr>
        <w:pStyle w:val="Bezodstpw"/>
        <w:ind w:left="142"/>
        <w:jc w:val="both"/>
        <w:rPr>
          <w:rFonts w:asciiTheme="majorHAnsi" w:hAnsiTheme="majorHAnsi" w:cstheme="minorHAnsi"/>
          <w:sz w:val="24"/>
          <w:szCs w:val="24"/>
        </w:rPr>
      </w:pPr>
      <w:r>
        <w:rPr>
          <w:rFonts w:ascii="Times New Roman" w:hAnsi="Times New Roman" w:cstheme="minorHAnsi"/>
          <w:sz w:val="24"/>
          <w:szCs w:val="24"/>
        </w:rPr>
        <w:t xml:space="preserve">- EN 50173-1, </w:t>
      </w:r>
    </w:p>
    <w:p w:rsidR="00D368DA" w:rsidRDefault="002C0CA5">
      <w:pPr>
        <w:pStyle w:val="Bezodstpw"/>
        <w:ind w:left="142"/>
        <w:jc w:val="both"/>
        <w:rPr>
          <w:rFonts w:asciiTheme="majorHAnsi" w:hAnsiTheme="majorHAnsi" w:cstheme="minorHAnsi"/>
          <w:sz w:val="24"/>
          <w:szCs w:val="24"/>
        </w:rPr>
      </w:pPr>
      <w:r>
        <w:rPr>
          <w:rFonts w:ascii="Times New Roman" w:hAnsi="Times New Roman" w:cstheme="minorHAnsi"/>
          <w:sz w:val="24"/>
          <w:szCs w:val="24"/>
        </w:rPr>
        <w:t xml:space="preserve">- ANSI/TIA/EIA 568-C.2  </w:t>
      </w:r>
    </w:p>
    <w:p w:rsidR="00D368DA" w:rsidRDefault="002C0CA5">
      <w:pPr>
        <w:pStyle w:val="Bezodstpw"/>
        <w:numPr>
          <w:ilvl w:val="0"/>
          <w:numId w:val="3"/>
        </w:numPr>
        <w:ind w:left="142" w:firstLine="0"/>
        <w:jc w:val="both"/>
        <w:rPr>
          <w:rFonts w:asciiTheme="majorHAnsi" w:hAnsiTheme="majorHAnsi" w:cstheme="minorHAnsi"/>
          <w:sz w:val="24"/>
          <w:szCs w:val="24"/>
          <w:lang w:val="pl-PL"/>
        </w:rPr>
      </w:pPr>
      <w:r>
        <w:rPr>
          <w:rFonts w:ascii="Times New Roman" w:hAnsi="Times New Roman" w:cstheme="minorHAnsi"/>
          <w:sz w:val="24"/>
          <w:szCs w:val="24"/>
          <w:lang w:val="pl-PL"/>
        </w:rPr>
        <w:t>Producent oferowanego systemu okablowania strukturalnego musi spełniać najwyższe wymagania w zakresie zarządzania potwierdzone następującymi  certyfikatami: ISO 9001.</w:t>
      </w:r>
    </w:p>
    <w:p w:rsidR="00D368DA" w:rsidRDefault="002C0CA5">
      <w:pPr>
        <w:pStyle w:val="Bezodstpw"/>
        <w:numPr>
          <w:ilvl w:val="0"/>
          <w:numId w:val="3"/>
        </w:numPr>
        <w:ind w:left="142" w:firstLine="0"/>
        <w:jc w:val="both"/>
        <w:rPr>
          <w:rFonts w:asciiTheme="majorHAnsi" w:hAnsiTheme="majorHAnsi" w:cstheme="minorHAnsi"/>
          <w:sz w:val="24"/>
          <w:szCs w:val="24"/>
          <w:lang w:val="pl-PL"/>
        </w:rPr>
      </w:pPr>
      <w:r>
        <w:rPr>
          <w:rFonts w:ascii="Times New Roman" w:hAnsi="Times New Roman" w:cstheme="minorHAnsi"/>
          <w:sz w:val="24"/>
          <w:szCs w:val="24"/>
          <w:lang w:val="pl-PL"/>
        </w:rPr>
        <w:t>W</w:t>
      </w:r>
      <w:r>
        <w:rPr>
          <w:rFonts w:ascii="Times New Roman" w:hAnsi="Times New Roman" w:cstheme="minorHAnsi"/>
          <w:spacing w:val="-2"/>
          <w:sz w:val="24"/>
          <w:szCs w:val="24"/>
          <w:lang w:val="pl-PL"/>
        </w:rPr>
        <w:t xml:space="preserve"> </w:t>
      </w:r>
      <w:r>
        <w:rPr>
          <w:rFonts w:ascii="Times New Roman" w:hAnsi="Times New Roman" w:cstheme="minorHAnsi"/>
          <w:spacing w:val="-1"/>
          <w:sz w:val="24"/>
          <w:szCs w:val="24"/>
          <w:lang w:val="pl-PL"/>
        </w:rPr>
        <w:t>ob</w:t>
      </w:r>
      <w:r>
        <w:rPr>
          <w:rFonts w:ascii="Times New Roman" w:hAnsi="Times New Roman" w:cstheme="minorHAnsi"/>
          <w:sz w:val="24"/>
          <w:szCs w:val="24"/>
          <w:lang w:val="pl-PL"/>
        </w:rPr>
        <w:t>i</w:t>
      </w:r>
      <w:r>
        <w:rPr>
          <w:rFonts w:ascii="Times New Roman" w:hAnsi="Times New Roman" w:cstheme="minorHAnsi"/>
          <w:spacing w:val="1"/>
          <w:sz w:val="24"/>
          <w:szCs w:val="24"/>
          <w:lang w:val="pl-PL"/>
        </w:rPr>
        <w:t>e</w:t>
      </w:r>
      <w:r>
        <w:rPr>
          <w:rFonts w:ascii="Times New Roman" w:hAnsi="Times New Roman" w:cstheme="minorHAnsi"/>
          <w:sz w:val="24"/>
          <w:szCs w:val="24"/>
          <w:lang w:val="pl-PL"/>
        </w:rPr>
        <w:t>kcie</w:t>
      </w:r>
      <w:r>
        <w:rPr>
          <w:rFonts w:ascii="Times New Roman" w:hAnsi="Times New Roman" w:cstheme="minorHAnsi"/>
          <w:spacing w:val="3"/>
          <w:sz w:val="24"/>
          <w:szCs w:val="24"/>
          <w:lang w:val="pl-PL"/>
        </w:rPr>
        <w:t xml:space="preserve"> </w:t>
      </w:r>
      <w:r>
        <w:rPr>
          <w:rFonts w:ascii="Times New Roman" w:hAnsi="Times New Roman" w:cstheme="minorHAnsi"/>
          <w:spacing w:val="1"/>
          <w:sz w:val="24"/>
          <w:szCs w:val="24"/>
          <w:lang w:val="pl-PL"/>
        </w:rPr>
        <w:t>p</w:t>
      </w:r>
      <w:r>
        <w:rPr>
          <w:rFonts w:ascii="Times New Roman" w:hAnsi="Times New Roman" w:cstheme="minorHAnsi"/>
          <w:spacing w:val="-1"/>
          <w:sz w:val="24"/>
          <w:szCs w:val="24"/>
          <w:lang w:val="pl-PL"/>
        </w:rPr>
        <w:t>r</w:t>
      </w:r>
      <w:r>
        <w:rPr>
          <w:rFonts w:ascii="Times New Roman" w:hAnsi="Times New Roman" w:cstheme="minorHAnsi"/>
          <w:spacing w:val="1"/>
          <w:sz w:val="24"/>
          <w:szCs w:val="24"/>
          <w:lang w:val="pl-PL"/>
        </w:rPr>
        <w:t>o</w:t>
      </w:r>
      <w:r>
        <w:rPr>
          <w:rFonts w:ascii="Times New Roman" w:hAnsi="Times New Roman" w:cstheme="minorHAnsi"/>
          <w:sz w:val="24"/>
          <w:szCs w:val="24"/>
          <w:lang w:val="pl-PL"/>
        </w:rPr>
        <w:t>j</w:t>
      </w:r>
      <w:r>
        <w:rPr>
          <w:rFonts w:ascii="Times New Roman" w:hAnsi="Times New Roman" w:cstheme="minorHAnsi"/>
          <w:spacing w:val="1"/>
          <w:sz w:val="24"/>
          <w:szCs w:val="24"/>
          <w:lang w:val="pl-PL"/>
        </w:rPr>
        <w:t>e</w:t>
      </w:r>
      <w:r>
        <w:rPr>
          <w:rFonts w:ascii="Times New Roman" w:hAnsi="Times New Roman" w:cstheme="minorHAnsi"/>
          <w:sz w:val="24"/>
          <w:szCs w:val="24"/>
          <w:lang w:val="pl-PL"/>
        </w:rPr>
        <w:t>k</w:t>
      </w:r>
      <w:r>
        <w:rPr>
          <w:rFonts w:ascii="Times New Roman" w:hAnsi="Times New Roman" w:cstheme="minorHAnsi"/>
          <w:spacing w:val="-2"/>
          <w:sz w:val="24"/>
          <w:szCs w:val="24"/>
          <w:lang w:val="pl-PL"/>
        </w:rPr>
        <w:t>t</w:t>
      </w:r>
      <w:r>
        <w:rPr>
          <w:rFonts w:ascii="Times New Roman" w:hAnsi="Times New Roman" w:cstheme="minorHAnsi"/>
          <w:spacing w:val="1"/>
          <w:sz w:val="24"/>
          <w:szCs w:val="24"/>
          <w:lang w:val="pl-PL"/>
        </w:rPr>
        <w:t>u</w:t>
      </w:r>
      <w:r>
        <w:rPr>
          <w:rFonts w:ascii="Times New Roman" w:hAnsi="Times New Roman" w:cstheme="minorHAnsi"/>
          <w:sz w:val="24"/>
          <w:szCs w:val="24"/>
          <w:lang w:val="pl-PL"/>
        </w:rPr>
        <w:t>je</w:t>
      </w:r>
      <w:r>
        <w:rPr>
          <w:rFonts w:ascii="Times New Roman" w:hAnsi="Times New Roman" w:cstheme="minorHAnsi"/>
          <w:spacing w:val="2"/>
          <w:sz w:val="24"/>
          <w:szCs w:val="24"/>
          <w:lang w:val="pl-PL"/>
        </w:rPr>
        <w:t xml:space="preserve"> </w:t>
      </w:r>
      <w:r>
        <w:rPr>
          <w:rFonts w:ascii="Times New Roman" w:hAnsi="Times New Roman" w:cstheme="minorHAnsi"/>
          <w:sz w:val="24"/>
          <w:szCs w:val="24"/>
          <w:lang w:val="pl-PL"/>
        </w:rPr>
        <w:t>się</w:t>
      </w:r>
      <w:r>
        <w:rPr>
          <w:rFonts w:ascii="Times New Roman" w:hAnsi="Times New Roman" w:cstheme="minorHAnsi"/>
          <w:spacing w:val="6"/>
          <w:sz w:val="24"/>
          <w:szCs w:val="24"/>
          <w:lang w:val="pl-PL"/>
        </w:rPr>
        <w:t xml:space="preserve"> </w:t>
      </w:r>
      <w:r>
        <w:rPr>
          <w:rFonts w:ascii="Times New Roman" w:hAnsi="Times New Roman" w:cstheme="minorHAnsi"/>
          <w:sz w:val="24"/>
          <w:szCs w:val="24"/>
          <w:lang w:val="pl-PL"/>
        </w:rPr>
        <w:t>i</w:t>
      </w:r>
      <w:r>
        <w:rPr>
          <w:rFonts w:ascii="Times New Roman" w:hAnsi="Times New Roman" w:cstheme="minorHAnsi"/>
          <w:spacing w:val="1"/>
          <w:sz w:val="24"/>
          <w:szCs w:val="24"/>
          <w:lang w:val="pl-PL"/>
        </w:rPr>
        <w:t>n</w:t>
      </w:r>
      <w:r>
        <w:rPr>
          <w:rFonts w:ascii="Times New Roman" w:hAnsi="Times New Roman" w:cstheme="minorHAnsi"/>
          <w:sz w:val="24"/>
          <w:szCs w:val="24"/>
          <w:lang w:val="pl-PL"/>
        </w:rPr>
        <w:t>s</w:t>
      </w:r>
      <w:r>
        <w:rPr>
          <w:rFonts w:ascii="Times New Roman" w:hAnsi="Times New Roman" w:cstheme="minorHAnsi"/>
          <w:spacing w:val="1"/>
          <w:sz w:val="24"/>
          <w:szCs w:val="24"/>
          <w:lang w:val="pl-PL"/>
        </w:rPr>
        <w:t>ta</w:t>
      </w:r>
      <w:r>
        <w:rPr>
          <w:rFonts w:ascii="Times New Roman" w:hAnsi="Times New Roman" w:cstheme="minorHAnsi"/>
          <w:spacing w:val="-3"/>
          <w:sz w:val="24"/>
          <w:szCs w:val="24"/>
          <w:lang w:val="pl-PL"/>
        </w:rPr>
        <w:t>l</w:t>
      </w:r>
      <w:r>
        <w:rPr>
          <w:rFonts w:ascii="Times New Roman" w:hAnsi="Times New Roman" w:cstheme="minorHAnsi"/>
          <w:spacing w:val="1"/>
          <w:sz w:val="24"/>
          <w:szCs w:val="24"/>
          <w:lang w:val="pl-PL"/>
        </w:rPr>
        <w:t>a</w:t>
      </w:r>
      <w:r>
        <w:rPr>
          <w:rFonts w:ascii="Times New Roman" w:hAnsi="Times New Roman" w:cstheme="minorHAnsi"/>
          <w:sz w:val="24"/>
          <w:szCs w:val="24"/>
          <w:lang w:val="pl-PL"/>
        </w:rPr>
        <w:t>cję</w:t>
      </w:r>
      <w:r>
        <w:rPr>
          <w:rFonts w:ascii="Times New Roman" w:hAnsi="Times New Roman" w:cstheme="minorHAnsi"/>
          <w:spacing w:val="5"/>
          <w:sz w:val="24"/>
          <w:szCs w:val="24"/>
          <w:lang w:val="pl-PL"/>
        </w:rPr>
        <w:t xml:space="preserve"> </w:t>
      </w:r>
      <w:r>
        <w:rPr>
          <w:rFonts w:ascii="Times New Roman" w:hAnsi="Times New Roman" w:cstheme="minorHAnsi"/>
          <w:spacing w:val="-2"/>
          <w:sz w:val="24"/>
          <w:szCs w:val="24"/>
          <w:lang w:val="pl-PL"/>
        </w:rPr>
        <w:t>teletechniczną</w:t>
      </w:r>
      <w:r>
        <w:rPr>
          <w:rFonts w:ascii="Times New Roman" w:hAnsi="Times New Roman" w:cstheme="minorHAnsi"/>
          <w:sz w:val="24"/>
          <w:szCs w:val="24"/>
          <w:lang w:val="pl-PL"/>
        </w:rPr>
        <w:t>,</w:t>
      </w:r>
      <w:r>
        <w:rPr>
          <w:rFonts w:ascii="Times New Roman" w:hAnsi="Times New Roman" w:cstheme="minorHAnsi"/>
          <w:spacing w:val="4"/>
          <w:sz w:val="24"/>
          <w:szCs w:val="24"/>
          <w:lang w:val="pl-PL"/>
        </w:rPr>
        <w:t xml:space="preserve"> </w:t>
      </w:r>
      <w:r>
        <w:rPr>
          <w:rFonts w:ascii="Times New Roman" w:hAnsi="Times New Roman" w:cstheme="minorHAnsi"/>
          <w:sz w:val="24"/>
          <w:szCs w:val="24"/>
          <w:lang w:val="pl-PL"/>
        </w:rPr>
        <w:t>k</w:t>
      </w:r>
      <w:r>
        <w:rPr>
          <w:rFonts w:ascii="Times New Roman" w:hAnsi="Times New Roman" w:cstheme="minorHAnsi"/>
          <w:spacing w:val="1"/>
          <w:sz w:val="24"/>
          <w:szCs w:val="24"/>
          <w:lang w:val="pl-PL"/>
        </w:rPr>
        <w:t>tó</w:t>
      </w:r>
      <w:r>
        <w:rPr>
          <w:rFonts w:ascii="Times New Roman" w:hAnsi="Times New Roman" w:cstheme="minorHAnsi"/>
          <w:spacing w:val="-1"/>
          <w:sz w:val="24"/>
          <w:szCs w:val="24"/>
          <w:lang w:val="pl-PL"/>
        </w:rPr>
        <w:t>r</w:t>
      </w:r>
      <w:r>
        <w:rPr>
          <w:rFonts w:ascii="Times New Roman" w:hAnsi="Times New Roman" w:cstheme="minorHAnsi"/>
          <w:sz w:val="24"/>
          <w:szCs w:val="24"/>
          <w:lang w:val="pl-PL"/>
        </w:rPr>
        <w:t>a</w:t>
      </w:r>
      <w:r>
        <w:rPr>
          <w:rFonts w:ascii="Times New Roman" w:hAnsi="Times New Roman" w:cstheme="minorHAnsi"/>
          <w:spacing w:val="5"/>
          <w:sz w:val="24"/>
          <w:szCs w:val="24"/>
          <w:lang w:val="pl-PL"/>
        </w:rPr>
        <w:t xml:space="preserve"> </w:t>
      </w:r>
      <w:r>
        <w:rPr>
          <w:rFonts w:ascii="Times New Roman" w:hAnsi="Times New Roman" w:cstheme="minorHAnsi"/>
          <w:spacing w:val="-3"/>
          <w:sz w:val="24"/>
          <w:szCs w:val="24"/>
          <w:lang w:val="pl-PL"/>
        </w:rPr>
        <w:t>w</w:t>
      </w:r>
      <w:r>
        <w:rPr>
          <w:rFonts w:ascii="Times New Roman" w:hAnsi="Times New Roman" w:cstheme="minorHAnsi"/>
          <w:spacing w:val="-2"/>
          <w:sz w:val="24"/>
          <w:szCs w:val="24"/>
          <w:lang w:val="pl-PL"/>
        </w:rPr>
        <w:t>y</w:t>
      </w:r>
      <w:r>
        <w:rPr>
          <w:rFonts w:ascii="Times New Roman" w:hAnsi="Times New Roman" w:cstheme="minorHAnsi"/>
          <w:sz w:val="24"/>
          <w:szCs w:val="24"/>
          <w:lang w:val="pl-PL"/>
        </w:rPr>
        <w:t>k</w:t>
      </w:r>
      <w:r>
        <w:rPr>
          <w:rFonts w:ascii="Times New Roman" w:hAnsi="Times New Roman" w:cstheme="minorHAnsi"/>
          <w:spacing w:val="1"/>
          <w:sz w:val="24"/>
          <w:szCs w:val="24"/>
          <w:lang w:val="pl-PL"/>
        </w:rPr>
        <w:t>onan</w:t>
      </w:r>
      <w:r>
        <w:rPr>
          <w:rFonts w:ascii="Times New Roman" w:hAnsi="Times New Roman" w:cstheme="minorHAnsi"/>
          <w:sz w:val="24"/>
          <w:szCs w:val="24"/>
          <w:lang w:val="pl-PL"/>
        </w:rPr>
        <w:t>a</w:t>
      </w:r>
      <w:r>
        <w:rPr>
          <w:rFonts w:ascii="Times New Roman" w:hAnsi="Times New Roman" w:cstheme="minorHAnsi"/>
          <w:spacing w:val="3"/>
          <w:sz w:val="24"/>
          <w:szCs w:val="24"/>
          <w:lang w:val="pl-PL"/>
        </w:rPr>
        <w:t xml:space="preserve"> </w:t>
      </w:r>
      <w:r>
        <w:rPr>
          <w:rFonts w:ascii="Times New Roman" w:hAnsi="Times New Roman" w:cstheme="minorHAnsi"/>
          <w:spacing w:val="1"/>
          <w:sz w:val="24"/>
          <w:szCs w:val="24"/>
          <w:lang w:val="pl-PL"/>
        </w:rPr>
        <w:t>będ</w:t>
      </w:r>
      <w:r>
        <w:rPr>
          <w:rFonts w:ascii="Times New Roman" w:hAnsi="Times New Roman" w:cstheme="minorHAnsi"/>
          <w:spacing w:val="-2"/>
          <w:sz w:val="24"/>
          <w:szCs w:val="24"/>
          <w:lang w:val="pl-PL"/>
        </w:rPr>
        <w:t>z</w:t>
      </w:r>
      <w:r>
        <w:rPr>
          <w:rFonts w:ascii="Times New Roman" w:hAnsi="Times New Roman" w:cstheme="minorHAnsi"/>
          <w:sz w:val="24"/>
          <w:szCs w:val="24"/>
          <w:lang w:val="pl-PL"/>
        </w:rPr>
        <w:t>ie</w:t>
      </w:r>
      <w:r>
        <w:rPr>
          <w:rFonts w:ascii="Times New Roman" w:hAnsi="Times New Roman" w:cstheme="minorHAnsi"/>
          <w:spacing w:val="6"/>
          <w:sz w:val="24"/>
          <w:szCs w:val="24"/>
          <w:lang w:val="pl-PL"/>
        </w:rPr>
        <w:t xml:space="preserve"> </w:t>
      </w:r>
      <w:r>
        <w:rPr>
          <w:rFonts w:ascii="Times New Roman" w:hAnsi="Times New Roman" w:cstheme="minorHAnsi"/>
          <w:sz w:val="24"/>
          <w:szCs w:val="24"/>
          <w:lang w:val="pl-PL"/>
        </w:rPr>
        <w:t>j</w:t>
      </w:r>
      <w:r>
        <w:rPr>
          <w:rFonts w:ascii="Times New Roman" w:hAnsi="Times New Roman" w:cstheme="minorHAnsi"/>
          <w:spacing w:val="-1"/>
          <w:sz w:val="24"/>
          <w:szCs w:val="24"/>
          <w:lang w:val="pl-PL"/>
        </w:rPr>
        <w:t>a</w:t>
      </w:r>
      <w:r>
        <w:rPr>
          <w:rFonts w:ascii="Times New Roman" w:hAnsi="Times New Roman" w:cstheme="minorHAnsi"/>
          <w:spacing w:val="-2"/>
          <w:sz w:val="24"/>
          <w:szCs w:val="24"/>
          <w:lang w:val="pl-PL"/>
        </w:rPr>
        <w:t>k</w:t>
      </w:r>
      <w:r>
        <w:rPr>
          <w:rFonts w:ascii="Times New Roman" w:hAnsi="Times New Roman" w:cstheme="minorHAnsi"/>
          <w:sz w:val="24"/>
          <w:szCs w:val="24"/>
          <w:lang w:val="pl-PL"/>
        </w:rPr>
        <w:t>o nieekranowana si</w:t>
      </w:r>
      <w:r>
        <w:rPr>
          <w:rFonts w:ascii="Times New Roman" w:hAnsi="Times New Roman" w:cstheme="minorHAnsi"/>
          <w:spacing w:val="1"/>
          <w:sz w:val="24"/>
          <w:szCs w:val="24"/>
          <w:lang w:val="pl-PL"/>
        </w:rPr>
        <w:t>e</w:t>
      </w:r>
      <w:r>
        <w:rPr>
          <w:rFonts w:ascii="Times New Roman" w:hAnsi="Times New Roman" w:cstheme="minorHAnsi"/>
          <w:sz w:val="24"/>
          <w:szCs w:val="24"/>
          <w:lang w:val="pl-PL"/>
        </w:rPr>
        <w:t xml:space="preserve">ć </w:t>
      </w:r>
      <w:r>
        <w:rPr>
          <w:rFonts w:ascii="Times New Roman" w:hAnsi="Times New Roman" w:cstheme="minorHAnsi"/>
          <w:spacing w:val="1"/>
          <w:sz w:val="24"/>
          <w:szCs w:val="24"/>
          <w:lang w:val="pl-PL"/>
        </w:rPr>
        <w:t>o</w:t>
      </w:r>
      <w:r>
        <w:rPr>
          <w:rFonts w:ascii="Times New Roman" w:hAnsi="Times New Roman" w:cstheme="minorHAnsi"/>
          <w:sz w:val="24"/>
          <w:szCs w:val="24"/>
          <w:lang w:val="pl-PL"/>
        </w:rPr>
        <w:t>k</w:t>
      </w:r>
      <w:r>
        <w:rPr>
          <w:rFonts w:ascii="Times New Roman" w:hAnsi="Times New Roman" w:cstheme="minorHAnsi"/>
          <w:spacing w:val="1"/>
          <w:sz w:val="24"/>
          <w:szCs w:val="24"/>
          <w:lang w:val="pl-PL"/>
        </w:rPr>
        <w:t>ab</w:t>
      </w:r>
      <w:r>
        <w:rPr>
          <w:rFonts w:ascii="Times New Roman" w:hAnsi="Times New Roman" w:cstheme="minorHAnsi"/>
          <w:sz w:val="24"/>
          <w:szCs w:val="24"/>
          <w:lang w:val="pl-PL"/>
        </w:rPr>
        <w:t>l</w:t>
      </w:r>
      <w:r>
        <w:rPr>
          <w:rFonts w:ascii="Times New Roman" w:hAnsi="Times New Roman" w:cstheme="minorHAnsi"/>
          <w:spacing w:val="1"/>
          <w:sz w:val="24"/>
          <w:szCs w:val="24"/>
          <w:lang w:val="pl-PL"/>
        </w:rPr>
        <w:t>o</w:t>
      </w:r>
      <w:r>
        <w:rPr>
          <w:rFonts w:ascii="Times New Roman" w:hAnsi="Times New Roman" w:cstheme="minorHAnsi"/>
          <w:spacing w:val="-3"/>
          <w:sz w:val="24"/>
          <w:szCs w:val="24"/>
          <w:lang w:val="pl-PL"/>
        </w:rPr>
        <w:t>w</w:t>
      </w:r>
      <w:r>
        <w:rPr>
          <w:rFonts w:ascii="Times New Roman" w:hAnsi="Times New Roman" w:cstheme="minorHAnsi"/>
          <w:spacing w:val="1"/>
          <w:sz w:val="24"/>
          <w:szCs w:val="24"/>
          <w:lang w:val="pl-PL"/>
        </w:rPr>
        <w:t>an</w:t>
      </w:r>
      <w:r>
        <w:rPr>
          <w:rFonts w:ascii="Times New Roman" w:hAnsi="Times New Roman" w:cstheme="minorHAnsi"/>
          <w:sz w:val="24"/>
          <w:szCs w:val="24"/>
          <w:lang w:val="pl-PL"/>
        </w:rPr>
        <w:t>ia</w:t>
      </w:r>
      <w:r>
        <w:rPr>
          <w:rFonts w:ascii="Times New Roman" w:hAnsi="Times New Roman" w:cstheme="minorHAnsi"/>
          <w:spacing w:val="42"/>
          <w:sz w:val="24"/>
          <w:szCs w:val="24"/>
          <w:lang w:val="pl-PL"/>
        </w:rPr>
        <w:t xml:space="preserve"> </w:t>
      </w:r>
      <w:r>
        <w:rPr>
          <w:rFonts w:ascii="Times New Roman" w:hAnsi="Times New Roman" w:cstheme="minorHAnsi"/>
          <w:sz w:val="24"/>
          <w:szCs w:val="24"/>
          <w:lang w:val="pl-PL"/>
        </w:rPr>
        <w:t>s</w:t>
      </w:r>
      <w:r>
        <w:rPr>
          <w:rFonts w:ascii="Times New Roman" w:hAnsi="Times New Roman" w:cstheme="minorHAnsi"/>
          <w:spacing w:val="1"/>
          <w:sz w:val="24"/>
          <w:szCs w:val="24"/>
          <w:lang w:val="pl-PL"/>
        </w:rPr>
        <w:t>t</w:t>
      </w:r>
      <w:r>
        <w:rPr>
          <w:rFonts w:ascii="Times New Roman" w:hAnsi="Times New Roman" w:cstheme="minorHAnsi"/>
          <w:spacing w:val="-1"/>
          <w:sz w:val="24"/>
          <w:szCs w:val="24"/>
          <w:lang w:val="pl-PL"/>
        </w:rPr>
        <w:t>ru</w:t>
      </w:r>
      <w:r>
        <w:rPr>
          <w:rFonts w:ascii="Times New Roman" w:hAnsi="Times New Roman" w:cstheme="minorHAnsi"/>
          <w:sz w:val="24"/>
          <w:szCs w:val="24"/>
          <w:lang w:val="pl-PL"/>
        </w:rPr>
        <w:t>k</w:t>
      </w:r>
      <w:r>
        <w:rPr>
          <w:rFonts w:ascii="Times New Roman" w:hAnsi="Times New Roman" w:cstheme="minorHAnsi"/>
          <w:spacing w:val="1"/>
          <w:sz w:val="24"/>
          <w:szCs w:val="24"/>
          <w:lang w:val="pl-PL"/>
        </w:rPr>
        <w:t>tu</w:t>
      </w:r>
      <w:r>
        <w:rPr>
          <w:rFonts w:ascii="Times New Roman" w:hAnsi="Times New Roman" w:cstheme="minorHAnsi"/>
          <w:spacing w:val="-1"/>
          <w:sz w:val="24"/>
          <w:szCs w:val="24"/>
          <w:lang w:val="pl-PL"/>
        </w:rPr>
        <w:t>r</w:t>
      </w:r>
      <w:r>
        <w:rPr>
          <w:rFonts w:ascii="Times New Roman" w:hAnsi="Times New Roman" w:cstheme="minorHAnsi"/>
          <w:spacing w:val="1"/>
          <w:sz w:val="24"/>
          <w:szCs w:val="24"/>
          <w:lang w:val="pl-PL"/>
        </w:rPr>
        <w:t>a</w:t>
      </w:r>
      <w:r>
        <w:rPr>
          <w:rFonts w:ascii="Times New Roman" w:hAnsi="Times New Roman" w:cstheme="minorHAnsi"/>
          <w:sz w:val="24"/>
          <w:szCs w:val="24"/>
          <w:lang w:val="pl-PL"/>
        </w:rPr>
        <w:t>l</w:t>
      </w:r>
      <w:r>
        <w:rPr>
          <w:rFonts w:ascii="Times New Roman" w:hAnsi="Times New Roman" w:cstheme="minorHAnsi"/>
          <w:spacing w:val="1"/>
          <w:sz w:val="24"/>
          <w:szCs w:val="24"/>
          <w:lang w:val="pl-PL"/>
        </w:rPr>
        <w:t>ne</w:t>
      </w:r>
      <w:r>
        <w:rPr>
          <w:rFonts w:ascii="Times New Roman" w:hAnsi="Times New Roman" w:cstheme="minorHAnsi"/>
          <w:spacing w:val="-1"/>
          <w:sz w:val="24"/>
          <w:szCs w:val="24"/>
          <w:lang w:val="pl-PL"/>
        </w:rPr>
        <w:t>g</w:t>
      </w:r>
      <w:r>
        <w:rPr>
          <w:rFonts w:ascii="Times New Roman" w:hAnsi="Times New Roman" w:cstheme="minorHAnsi"/>
          <w:sz w:val="24"/>
          <w:szCs w:val="24"/>
          <w:lang w:val="pl-PL"/>
        </w:rPr>
        <w:t>o</w:t>
      </w:r>
      <w:r>
        <w:rPr>
          <w:rFonts w:ascii="Times New Roman" w:hAnsi="Times New Roman" w:cstheme="minorHAnsi"/>
          <w:spacing w:val="41"/>
          <w:sz w:val="24"/>
          <w:szCs w:val="24"/>
          <w:lang w:val="pl-PL"/>
        </w:rPr>
        <w:t xml:space="preserve"> </w:t>
      </w:r>
      <w:r>
        <w:rPr>
          <w:rFonts w:ascii="Times New Roman" w:hAnsi="Times New Roman" w:cstheme="minorHAnsi"/>
          <w:sz w:val="24"/>
          <w:szCs w:val="24"/>
          <w:lang w:val="pl-PL"/>
        </w:rPr>
        <w:t>klasy</w:t>
      </w:r>
      <w:r>
        <w:rPr>
          <w:rFonts w:ascii="Times New Roman" w:hAnsi="Times New Roman" w:cstheme="minorHAnsi"/>
          <w:spacing w:val="42"/>
          <w:sz w:val="24"/>
          <w:szCs w:val="24"/>
          <w:lang w:val="pl-PL"/>
        </w:rPr>
        <w:t xml:space="preserve"> </w:t>
      </w:r>
      <w:r>
        <w:rPr>
          <w:rFonts w:ascii="Times New Roman" w:hAnsi="Times New Roman" w:cstheme="minorHAnsi"/>
          <w:sz w:val="24"/>
          <w:szCs w:val="24"/>
          <w:lang w:val="pl-PL"/>
        </w:rPr>
        <w:t>D (komponenty min. kategorii 5e), poprowadzona kablem o paśmie przenoszenia min. 200MHz. Konstrukcja kabla pozwala osiągnąć wysokie parametry transmisyjne, oraz zmniejszyć przesłuchy NEXT i PSNEXT oraz zmniejszenie przesłuchów obcych Alien Crosstalk. Kabel musi spełniać wymagania stawiane komponentom przez najnowsze normy.</w:t>
      </w:r>
    </w:p>
    <w:p w:rsidR="00D368DA" w:rsidRDefault="002C0CA5">
      <w:pPr>
        <w:pStyle w:val="Bezodstpw"/>
        <w:numPr>
          <w:ilvl w:val="0"/>
          <w:numId w:val="3"/>
        </w:numPr>
        <w:ind w:left="142" w:firstLine="0"/>
        <w:jc w:val="both"/>
        <w:rPr>
          <w:rFonts w:asciiTheme="majorHAnsi" w:hAnsiTheme="majorHAnsi" w:cstheme="minorHAnsi"/>
          <w:sz w:val="24"/>
          <w:szCs w:val="24"/>
          <w:lang w:val="pl-PL"/>
        </w:rPr>
      </w:pPr>
      <w:r>
        <w:rPr>
          <w:rFonts w:ascii="Times New Roman" w:hAnsi="Times New Roman" w:cstheme="minorHAnsi"/>
          <w:sz w:val="24"/>
          <w:szCs w:val="24"/>
          <w:lang w:val="pl-PL"/>
        </w:rPr>
        <w:t>Ilość Punktów Logicznych (PL) oraz punktów dystrybucyjnych GPD/PPD przyjęto na podstawie  aktualnych,  na dzień sporządzenia programu funkcjonalno-użytkowego wytycznych Zamawiającego i istniejącej aranżacji wnętrz, w których mają znaleźć się punkty GPD/PPD. W przypadku zmiany koncepcji, ostateczna i precyzyjna lokalizacja gniazd logicznych powinna być ustalona między Użytkownikiem, a Wykonawcą w trakcie realizacji.</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Pr="00D33BDC" w:rsidRDefault="002C0CA5">
      <w:pPr>
        <w:pStyle w:val="Nagwek3"/>
        <w:rPr>
          <w:rFonts w:ascii="Times New Roman" w:hAnsi="Times New Roman"/>
          <w:b w:val="0"/>
          <w:color w:val="000000"/>
        </w:rPr>
      </w:pPr>
      <w:bookmarkStart w:id="17" w:name="_Toc420490254"/>
      <w:r w:rsidRPr="00D33BDC">
        <w:rPr>
          <w:rFonts w:ascii="Times New Roman" w:hAnsi="Times New Roman"/>
          <w:b w:val="0"/>
          <w:color w:val="000000"/>
        </w:rPr>
        <w:t>II.2.4 Trasy kablowe</w:t>
      </w:r>
      <w:bookmarkEnd w:id="17"/>
    </w:p>
    <w:p w:rsidR="00D368DA" w:rsidRDefault="00D368DA">
      <w:pPr>
        <w:rPr>
          <w:rFonts w:ascii="Times New Roman" w:hAnsi="Times New Roman"/>
          <w:b/>
        </w:rPr>
      </w:pPr>
    </w:p>
    <w:p w:rsidR="00D368DA" w:rsidRDefault="002C0CA5">
      <w:pPr>
        <w:pStyle w:val="gwpdfbcadbbmsonormal"/>
        <w:spacing w:beforeAutospacing="0" w:afterAutospacing="0"/>
        <w:jc w:val="both"/>
        <w:rPr>
          <w:rFonts w:ascii="Times New Roman" w:hAnsi="Times New Roman"/>
          <w:sz w:val="24"/>
          <w:szCs w:val="24"/>
        </w:rPr>
      </w:pPr>
      <w:r>
        <w:rPr>
          <w:rFonts w:ascii="Times New Roman" w:hAnsi="Times New Roman" w:cs="Times New Roman"/>
          <w:color w:val="000000"/>
          <w:sz w:val="24"/>
          <w:szCs w:val="24"/>
        </w:rPr>
        <w:tab/>
        <w:t>W celu ułożenia i dystrybucji wymaganego okablowania LAN na terenie szkoły, Wykonawca może wykorzystać istniejące trasy kablowe, pod warunkiem ich drożności</w:t>
      </w:r>
      <w:r>
        <w:rPr>
          <w:rFonts w:ascii="Times New Roman" w:hAnsi="Times New Roman" w:cs="Times New Roman"/>
          <w:color w:val="000000"/>
          <w:sz w:val="24"/>
          <w:szCs w:val="24"/>
        </w:rPr>
        <w:br/>
        <w:t xml:space="preserve">i możliwości ułożenia w nich wymaganego okablowania LAN. W przeciwnym razie Wykonawca musi wybudować nowe trasy kablowe zapewniające ułożenie wymaganej ilości kabli sieci LAN do miejsc montażu punktów dostępowych sieci bezprzewodowej WiFi. </w:t>
      </w:r>
    </w:p>
    <w:p w:rsidR="00D368DA" w:rsidRDefault="00D368DA">
      <w:pPr>
        <w:pStyle w:val="Bezodstpw"/>
        <w:jc w:val="both"/>
        <w:rPr>
          <w:rFonts w:ascii="Times New Roman" w:hAnsi="Times New Roman" w:cs="Arial"/>
          <w:sz w:val="24"/>
          <w:szCs w:val="24"/>
          <w:lang w:val="pl-PL"/>
        </w:rPr>
      </w:pP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ab/>
        <w:t xml:space="preserve">Projektując i wykonując </w:t>
      </w:r>
      <w:r>
        <w:rPr>
          <w:rFonts w:ascii="Times New Roman" w:hAnsi="Times New Roman" w:cstheme="minorHAnsi"/>
          <w:sz w:val="24"/>
          <w:szCs w:val="24"/>
          <w:lang w:val="pl-PL"/>
        </w:rPr>
        <w:t>trasy dla kabli logicznych uwzględniono konstrukcję budynku oraz bezkolizyjność z innymi instalacjami i urządzeniami; trasa powinna przebiegać wzdłuż linii prostych równoległych i prostopadłych do ścian i stropów zmieniając swój kierunek tylko w zależności od potrzeb (tynki, rozgałęzienia, podejścia do urządzeń), trasa przebiegu powinna być  przy tym łatwo dostępna do konserwacji i remontów, a jej wytyczanie powinno uwzględniać miejsca mocowania konstrukcji wsporczych instalacji. Należy przestrzegać utrzymania jednakowych wysokości zamocowania wsporników i odległości między punktami podparcia.</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Maksymalna długość kabla instalacyjnego skrętkowego (od punktu dystrybucyjnego do gniazda końcowego) nie może w żadnym przypadku przekroczyć 90 metrów.</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Okablowanie powinno być ciągłe na całej długości toru bez złącz i spawów od stanowiska roboczego do panelu rozdzielczego.</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Wszystkie cztery pary każdego kabla powinny być zakończone w pojedynczym module.</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Wymaga się standardowej sekwencji połączeń T568A lub T568B.</w:t>
      </w:r>
    </w:p>
    <w:p w:rsidR="00D368DA" w:rsidRDefault="00D33BDC">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xml:space="preserve">- Proces montażu ma gwarantować najwyższą powtarzalność. </w:t>
      </w:r>
      <w:r w:rsidR="002C0CA5">
        <w:rPr>
          <w:rFonts w:ascii="Times New Roman" w:hAnsi="Times New Roman" w:cstheme="minorHAnsi"/>
          <w:sz w:val="24"/>
          <w:szCs w:val="24"/>
          <w:lang w:val="pl-PL"/>
        </w:rPr>
        <w:t>Maksymalny rozplot pary transmisyjnej na złączu modularnym RJ45 nie może być większy niż 6 mm.</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Każdy kabel powinien mieć trwałe oznaczenie na dwóch końcach przy zakończonych modułach wg przyjętego systemu numeracji.</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Każdy stelaż szafy powinien być podłączony do listwy uziemiającej zgodnie z wymogami norm.</w:t>
      </w: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 xml:space="preserve">- Odpowiednie bariery ogniowe powinny być zastosowane dla kabli przechodzących </w:t>
      </w:r>
      <w:r w:rsidR="00D33BDC">
        <w:rPr>
          <w:rFonts w:ascii="Times New Roman" w:hAnsi="Times New Roman" w:cstheme="minorHAnsi"/>
          <w:sz w:val="24"/>
          <w:szCs w:val="24"/>
          <w:lang w:val="pl-PL"/>
        </w:rPr>
        <w:t>przez</w:t>
      </w:r>
      <w:r>
        <w:rPr>
          <w:rFonts w:ascii="Times New Roman" w:hAnsi="Times New Roman" w:cstheme="minorHAnsi"/>
          <w:sz w:val="24"/>
          <w:szCs w:val="24"/>
          <w:lang w:val="pl-PL"/>
        </w:rPr>
        <w:t xml:space="preserve"> ściany i przegrody stanowiące rozdzielnie stref ogniowych budynku. Nieużywane szachty</w:t>
      </w:r>
      <w:r>
        <w:rPr>
          <w:rFonts w:ascii="Times New Roman" w:hAnsi="Times New Roman" w:cstheme="minorHAnsi"/>
          <w:sz w:val="24"/>
          <w:szCs w:val="24"/>
          <w:lang w:val="pl-PL"/>
        </w:rPr>
        <w:br/>
        <w:t>i piony technologiczne powinny być zabezpieczone przed przenikaniem ognia.</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Instalacja powinna być przeprowadzona w sposób profesjonalny używając do tego celu najlepszych urządzeń i narzędzi oraz korzystając z instalatorskiego doświadczenia.</w:t>
      </w: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 Wszystkie instalowane kable powinny być poprawnie umieszczone w rurkach kablowych, na drabinkach kablowych, w rynienkach lub w kanałach instalacyjnych. Jeśli zastosowanie elementów ochronnych dla medium transmisyjnego jest niemożliwe, pojedyncze kable mogą być formowane w wiązki, starannie prowadzone, poprawnie osłonięte, przymocowane</w:t>
      </w:r>
      <w:r>
        <w:rPr>
          <w:rFonts w:ascii="Times New Roman" w:hAnsi="Times New Roman" w:cstheme="minorHAnsi"/>
          <w:sz w:val="24"/>
          <w:szCs w:val="24"/>
          <w:lang w:val="pl-PL"/>
        </w:rPr>
        <w:br/>
        <w:t>i zabezpieczone za pomocą opasek kablowych do konstrukcji nośnej budynku.</w:t>
      </w: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 Okablowanie powinno być prowadzone w sposób uporządkowany i zgodnie z wytycznymi  producenta. Wszystkie używane opaski kablowe powinny być rzepowe i ręcznie zaciskane tylko w punktach gdzie nie ma zagięć i skręceń.</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Jeśli używana jest rurka osłonowa, maksymalna liczba zagięć większych niż 90º między punktami przeciągania nie powinna przekraczać 2.</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Wszystkie kable światłowodowe i miedziane powinny być instalowane i mocowane zgodnie z wytycznymi producenta. Podczas układania kabli instalator powinien dbać o to, aby kabel nie był narażony na nacisk i zagięcia.</w:t>
      </w: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 Po instalacji kabla, instalator powinien się upewnić, że wszystkie części kabla są prawidłowo  zamocowane i nie ma żadnych naprężeń wzdłuż drogi prowadzenia kabla i na jego końcach.</w:t>
      </w:r>
    </w:p>
    <w:p w:rsidR="00D368DA" w:rsidRDefault="002C0CA5">
      <w:pPr>
        <w:pStyle w:val="Bezodstpw"/>
        <w:jc w:val="both"/>
        <w:rPr>
          <w:rFonts w:asciiTheme="majorHAnsi" w:hAnsiTheme="majorHAnsi" w:cs="Arial"/>
          <w:sz w:val="24"/>
          <w:szCs w:val="24"/>
          <w:lang w:val="pl-PL"/>
        </w:rPr>
      </w:pPr>
      <w:r>
        <w:rPr>
          <w:rFonts w:ascii="Times New Roman" w:hAnsi="Times New Roman" w:cstheme="minorHAnsi"/>
          <w:sz w:val="24"/>
          <w:szCs w:val="24"/>
          <w:lang w:val="pl-PL"/>
        </w:rPr>
        <w:t>- Szczególną uwagę należy zachować przy układaniu kabli kat. 5e, aby zachować ich promień gięcia zgodnie z wytycznymi producenta kabli. Kable kat. 5e nie powinny mieć mniejszego promienia zgięcia niż 8x średnica kabla podczas instalacji i 4x średnica kabla podczas eksploatacji.</w:t>
      </w:r>
    </w:p>
    <w:p w:rsidR="00D368DA" w:rsidRDefault="00D368DA">
      <w:pPr>
        <w:pStyle w:val="Bezodstpw"/>
        <w:jc w:val="both"/>
        <w:rPr>
          <w:rFonts w:ascii="Times New Roman" w:hAnsi="Times New Roman" w:cs="Arial"/>
          <w:sz w:val="24"/>
          <w:szCs w:val="24"/>
          <w:lang w:val="pl-PL"/>
        </w:rPr>
      </w:pPr>
    </w:p>
    <w:p w:rsidR="00D368DA" w:rsidRDefault="002C0CA5">
      <w:pPr>
        <w:ind w:left="993" w:hanging="993"/>
        <w:rPr>
          <w:rFonts w:asciiTheme="majorHAnsi" w:hAnsiTheme="majorHAnsi"/>
          <w:u w:val="single"/>
        </w:rPr>
      </w:pPr>
      <w:r>
        <w:rPr>
          <w:rFonts w:ascii="Times New Roman" w:hAnsi="Times New Roman"/>
          <w:u w:val="single"/>
        </w:rPr>
        <w:t>Główne i Pośrednie Punkty Dystrybucyjne (GPD i PPD).</w:t>
      </w:r>
    </w:p>
    <w:p w:rsidR="00D368DA" w:rsidRDefault="002C0CA5">
      <w:pPr>
        <w:pStyle w:val="Bezodstpw"/>
        <w:jc w:val="both"/>
        <w:rPr>
          <w:rFonts w:ascii="Times New Roman" w:hAnsi="Times New Roman"/>
          <w:sz w:val="24"/>
          <w:szCs w:val="24"/>
        </w:rPr>
      </w:pPr>
      <w:r>
        <w:rPr>
          <w:rFonts w:ascii="Times New Roman" w:hAnsi="Times New Roman" w:cs="Arial"/>
          <w:sz w:val="24"/>
          <w:szCs w:val="24"/>
          <w:lang w:val="pl-PL"/>
        </w:rPr>
        <w:tab/>
        <w:t>Dla Głównych i Pośrednich Punktów Dystrybucyjnych projektuje się szafy wiszące RACK 19” o wysokościach od 6U do 12U, przeznaczone do montażu okablowania LAN</w:t>
      </w:r>
      <w:r>
        <w:rPr>
          <w:rFonts w:ascii="Times New Roman" w:hAnsi="Times New Roman" w:cs="Arial"/>
          <w:sz w:val="24"/>
          <w:szCs w:val="24"/>
          <w:lang w:val="pl-PL"/>
        </w:rPr>
        <w:br/>
        <w:t xml:space="preserve">i urządzeń aktywnych sieci Wifi. Szafa musi mieć konstrukcję skręcaną i być dostępna w wersji zmontowanej bądź do samodzielnego montażu. Szafa musi być wyposażona w podwójny stelaż 19” (z przodu i z tyłu). Wymagana nośność szafy to minimum 60kg. Aby zapewnić elastyczność instalacji wymaga się aby szafa posiadała możliwość wyprowadzenia kabli z góry z dołu i od tyłu, zdejmowane osłony boczne, zamykane na zamek. W celu zapewnienia właściwej sztywności szafy i stabilności montażu szafa musi posiadać ścianę tylną. Szafa powinna możliwość zmiany strony mocowania drzwi. </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ab/>
        <w:t>Szafa teleinformatyczna powinna być wyposażona:</w:t>
      </w:r>
    </w:p>
    <w:p w:rsidR="00D368DA" w:rsidRDefault="002C0CA5">
      <w:pPr>
        <w:pStyle w:val="Bezodstpw"/>
        <w:numPr>
          <w:ilvl w:val="0"/>
          <w:numId w:val="1"/>
        </w:numPr>
        <w:ind w:left="284"/>
        <w:jc w:val="both"/>
        <w:rPr>
          <w:rFonts w:asciiTheme="majorHAnsi" w:hAnsiTheme="majorHAnsi" w:cs="Arial"/>
          <w:sz w:val="24"/>
          <w:szCs w:val="24"/>
          <w:lang w:val="pl-PL"/>
        </w:rPr>
      </w:pPr>
      <w:r>
        <w:rPr>
          <w:rFonts w:ascii="Times New Roman" w:hAnsi="Times New Roman" w:cs="Arial"/>
          <w:sz w:val="24"/>
          <w:szCs w:val="24"/>
          <w:lang w:val="pl-PL"/>
        </w:rPr>
        <w:t>w dedykowany panel wentylacyjny dachowy (2 wentylatorowy),</w:t>
      </w:r>
    </w:p>
    <w:p w:rsidR="00D368DA" w:rsidRDefault="002C0CA5">
      <w:pPr>
        <w:pStyle w:val="Bezodstpw"/>
        <w:numPr>
          <w:ilvl w:val="0"/>
          <w:numId w:val="1"/>
        </w:numPr>
        <w:ind w:left="0" w:firstLine="0"/>
        <w:jc w:val="both"/>
        <w:rPr>
          <w:rFonts w:ascii="Times New Roman" w:hAnsi="Times New Roman"/>
          <w:sz w:val="24"/>
          <w:szCs w:val="24"/>
        </w:rPr>
      </w:pPr>
      <w:r>
        <w:rPr>
          <w:rFonts w:ascii="Times New Roman" w:hAnsi="Times New Roman" w:cs="Arial"/>
          <w:sz w:val="24"/>
          <w:szCs w:val="24"/>
          <w:lang w:val="pl-PL"/>
        </w:rPr>
        <w:t>listwę kablową zasilającą (min. 6 gniazd 230 VAC), wykonanie zasilania listwy</w:t>
      </w:r>
      <w:r>
        <w:rPr>
          <w:rFonts w:ascii="Times New Roman" w:hAnsi="Times New Roman" w:cs="Arial"/>
          <w:sz w:val="24"/>
          <w:szCs w:val="24"/>
          <w:lang w:val="pl-PL"/>
        </w:rPr>
        <w:br/>
        <w:t>z istniejących obwodów leży po stronie Wykonawcy.</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ab/>
        <w:t>Wymagana głębokość szafy min. 500 mm.</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Pr="00D33BDC" w:rsidRDefault="002C0CA5">
      <w:pPr>
        <w:pStyle w:val="Nagwek2"/>
        <w:rPr>
          <w:rFonts w:ascii="Times New Roman" w:hAnsi="Times New Roman"/>
          <w:b/>
          <w:color w:val="000000"/>
          <w:sz w:val="24"/>
          <w:szCs w:val="24"/>
        </w:rPr>
      </w:pPr>
      <w:bookmarkStart w:id="18" w:name="_Toc420490255"/>
      <w:r w:rsidRPr="00D33BDC">
        <w:rPr>
          <w:rFonts w:ascii="Times New Roman" w:hAnsi="Times New Roman"/>
          <w:b/>
          <w:color w:val="000000"/>
          <w:sz w:val="24"/>
          <w:szCs w:val="24"/>
        </w:rPr>
        <w:t>II.3 Wymagania szczegółowe dla komponentów okablowania strukturalnego</w:t>
      </w:r>
      <w:bookmarkEnd w:id="18"/>
    </w:p>
    <w:p w:rsidR="00D368DA" w:rsidRPr="00D33BDC" w:rsidRDefault="002C0CA5">
      <w:pPr>
        <w:pStyle w:val="Nagwek3"/>
        <w:rPr>
          <w:rFonts w:ascii="Times New Roman" w:hAnsi="Times New Roman"/>
          <w:b w:val="0"/>
          <w:color w:val="000000"/>
        </w:rPr>
      </w:pPr>
      <w:bookmarkStart w:id="19" w:name="_Toc420490256"/>
      <w:bookmarkStart w:id="20" w:name="_Toc7177983"/>
      <w:r w:rsidRPr="00D33BDC">
        <w:rPr>
          <w:rFonts w:ascii="Times New Roman" w:hAnsi="Times New Roman"/>
          <w:b w:val="0"/>
          <w:color w:val="000000"/>
        </w:rPr>
        <w:t>II.3.1 Specyfikacja kabla instalacyjnego</w:t>
      </w:r>
      <w:bookmarkEnd w:id="19"/>
      <w:bookmarkEnd w:id="20"/>
    </w:p>
    <w:p w:rsidR="00D368DA" w:rsidRDefault="00D368DA">
      <w:pPr>
        <w:pStyle w:val="Bezodstpw"/>
        <w:jc w:val="both"/>
        <w:rPr>
          <w:rFonts w:ascii="Times New Roman" w:hAnsi="Times New Roman" w:cstheme="minorHAnsi"/>
          <w:color w:val="000000" w:themeColor="text1"/>
          <w:sz w:val="24"/>
          <w:szCs w:val="24"/>
          <w:lang w:val="pl-PL"/>
        </w:rPr>
      </w:pPr>
    </w:p>
    <w:p w:rsidR="00D368DA" w:rsidRDefault="002C0CA5">
      <w:pPr>
        <w:pStyle w:val="Bezodstpw"/>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ab/>
        <w:t xml:space="preserve">Należy zastosować kabel </w:t>
      </w:r>
      <w:r>
        <w:rPr>
          <w:rFonts w:ascii="Times New Roman" w:hAnsi="Times New Roman" w:cstheme="minorHAnsi"/>
          <w:sz w:val="24"/>
          <w:szCs w:val="24"/>
          <w:lang w:val="pl-PL"/>
        </w:rPr>
        <w:t>kat. 5e o konstrukcji U/UTP (kabel nieekranowany). Minimalne wymagania elementów okablowania strukturalnego to kategoria 5e (komponenty) /Klasa D (wydajność całego systemu).</w:t>
      </w:r>
    </w:p>
    <w:p w:rsidR="00D368DA" w:rsidRDefault="00D368DA">
      <w:pPr>
        <w:pStyle w:val="Bezodstpw"/>
        <w:jc w:val="both"/>
        <w:rPr>
          <w:rFonts w:ascii="Times New Roman" w:hAnsi="Times New Roman" w:cstheme="minorHAnsi"/>
          <w:color w:val="000000" w:themeColor="text1"/>
          <w:sz w:val="24"/>
          <w:szCs w:val="24"/>
          <w:lang w:val="pl-PL"/>
        </w:rPr>
      </w:pPr>
    </w:p>
    <w:p w:rsidR="00D368DA" w:rsidRDefault="002C0CA5">
      <w:pPr>
        <w:pStyle w:val="Bezodstpw"/>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ab/>
        <w:t>Kabel musi spełniać wymagania poniższych norm:</w:t>
      </w:r>
    </w:p>
    <w:p w:rsidR="00D368DA" w:rsidRDefault="002C0CA5">
      <w:pPr>
        <w:pStyle w:val="Bezodstpw"/>
        <w:jc w:val="both"/>
        <w:rPr>
          <w:rFonts w:asciiTheme="majorHAnsi" w:hAnsiTheme="majorHAnsi" w:cstheme="minorHAnsi"/>
          <w:sz w:val="24"/>
          <w:szCs w:val="24"/>
        </w:rPr>
      </w:pPr>
      <w:r>
        <w:rPr>
          <w:rFonts w:ascii="Times New Roman" w:hAnsi="Times New Roman" w:cstheme="minorHAnsi"/>
          <w:sz w:val="24"/>
          <w:szCs w:val="24"/>
        </w:rPr>
        <w:t>- PN-EN 50173-1:2013</w:t>
      </w:r>
    </w:p>
    <w:p w:rsidR="00D368DA" w:rsidRDefault="002C0CA5">
      <w:pPr>
        <w:pStyle w:val="Bezodstpw"/>
        <w:jc w:val="both"/>
        <w:rPr>
          <w:rFonts w:asciiTheme="majorHAnsi" w:hAnsiTheme="majorHAnsi" w:cstheme="minorHAnsi"/>
          <w:sz w:val="24"/>
          <w:szCs w:val="24"/>
        </w:rPr>
      </w:pPr>
      <w:r>
        <w:rPr>
          <w:rFonts w:ascii="Times New Roman" w:hAnsi="Times New Roman" w:cstheme="minorHAnsi"/>
          <w:sz w:val="24"/>
          <w:szCs w:val="24"/>
        </w:rPr>
        <w:t>- EN 50173-1:2011</w:t>
      </w:r>
    </w:p>
    <w:p w:rsidR="00D368DA" w:rsidRDefault="002C0CA5">
      <w:pPr>
        <w:pStyle w:val="Bezodstpw"/>
        <w:jc w:val="both"/>
        <w:rPr>
          <w:rFonts w:asciiTheme="majorHAnsi" w:hAnsiTheme="majorHAnsi" w:cstheme="minorHAnsi"/>
          <w:sz w:val="24"/>
          <w:szCs w:val="24"/>
        </w:rPr>
      </w:pPr>
      <w:r>
        <w:rPr>
          <w:rFonts w:ascii="Times New Roman" w:hAnsi="Times New Roman" w:cstheme="minorHAnsi"/>
          <w:sz w:val="24"/>
          <w:szCs w:val="24"/>
        </w:rPr>
        <w:t>- ISO/IEC 11801 Edition 2.2</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ANSI/TIA-568-C.0</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ANSI/TIA-568-C.1</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ANSI/TIA-568-C.2</w:t>
      </w: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 IEC 60754-2</w:t>
      </w:r>
    </w:p>
    <w:p w:rsidR="00D368DA" w:rsidRDefault="002C0CA5">
      <w:pPr>
        <w:pStyle w:val="Bezodstpw"/>
        <w:jc w:val="both"/>
        <w:rPr>
          <w:rFonts w:ascii="Times New Roman" w:hAnsi="Times New Roman"/>
          <w:sz w:val="24"/>
          <w:szCs w:val="24"/>
        </w:rPr>
      </w:pPr>
      <w:r>
        <w:rPr>
          <w:rFonts w:ascii="Times New Roman" w:hAnsi="Times New Roman" w:cstheme="minorHAnsi"/>
          <w:color w:val="000000" w:themeColor="text1"/>
          <w:sz w:val="24"/>
          <w:szCs w:val="24"/>
          <w:lang w:val="pl-PL"/>
        </w:rPr>
        <w:tab/>
        <w:t>Do każdego punktu logicznego zakończonego złączem RJ-45 należ</w:t>
      </w:r>
      <w:r w:rsidR="00D33BDC">
        <w:rPr>
          <w:rFonts w:ascii="Times New Roman" w:hAnsi="Times New Roman" w:cstheme="minorHAnsi"/>
          <w:color w:val="000000" w:themeColor="text1"/>
          <w:sz w:val="24"/>
          <w:szCs w:val="24"/>
          <w:lang w:val="pl-PL"/>
        </w:rPr>
        <w:t xml:space="preserve">y doprowadzić kabel skrętkowy </w:t>
      </w:r>
      <w:r>
        <w:rPr>
          <w:rFonts w:ascii="Times New Roman" w:hAnsi="Times New Roman" w:cstheme="minorHAnsi"/>
          <w:color w:val="000000" w:themeColor="text1"/>
          <w:sz w:val="24"/>
          <w:szCs w:val="24"/>
          <w:lang w:val="pl-PL"/>
        </w:rPr>
        <w:t xml:space="preserve">4-parowy. Każdy kabel skrętkowy, 4-parowy należy zakończyć na pojedynczym module RJ45 (gnieździe RJ45) po stronie panelu krosowego. Nie dopuszcza się rozdziału jednego kabla 4-parowego na większą ilość portów (nie dopuszcza się wkładek i przejściówek rozdzielających). </w:t>
      </w:r>
      <w:r>
        <w:rPr>
          <w:rFonts w:ascii="Times New Roman" w:hAnsi="Times New Roman" w:cstheme="minorHAnsi"/>
          <w:sz w:val="24"/>
          <w:szCs w:val="24"/>
          <w:lang w:val="pl-PL"/>
        </w:rPr>
        <w:t>Ze względu na przyjęte wymiary przepustów kablowych oraz zaprojektowane trakty prowadzenia kabli i związane z tym prześwity, wymagane jest zastosowanie medium transmisyjnego o maksymalnej średnicy zewnętrznej 5,2mm. Nie dopuszcza się kabli</w:t>
      </w:r>
      <w:r>
        <w:rPr>
          <w:rFonts w:ascii="Times New Roman" w:hAnsi="Times New Roman" w:cstheme="minorHAnsi"/>
          <w:sz w:val="24"/>
          <w:szCs w:val="24"/>
          <w:lang w:val="pl-PL"/>
        </w:rPr>
        <w:br/>
        <w:t>o większej średnicy zewnętrznej. Kabel ten ma zapewniać pozytywne parametry transmisyjne w całym paśmie minimum 200MHz. Projektowany kabel musi posiadać zewnętrzną powłokę LSOH nie wydzielającą szkodliwych toksyn podczas spalania. Wymaga się, aby kabel posiadał euroklasę Dca s2,d2,a1 zgodnie z dyrektywą CPR</w:t>
      </w:r>
      <w:r>
        <w:rPr>
          <w:rFonts w:ascii="Times New Roman" w:hAnsi="Times New Roman" w:cstheme="minorHAnsi"/>
          <w:color w:val="000000" w:themeColor="text1"/>
          <w:sz w:val="24"/>
          <w:szCs w:val="24"/>
          <w:lang w:val="pl-PL"/>
        </w:rPr>
        <w:t xml:space="preserve">. </w:t>
      </w:r>
    </w:p>
    <w:p w:rsidR="00D368DA" w:rsidRDefault="00D368DA">
      <w:pPr>
        <w:pStyle w:val="Bezodstpw"/>
        <w:jc w:val="both"/>
        <w:rPr>
          <w:rFonts w:ascii="Times New Roman" w:hAnsi="Times New Roman" w:cstheme="minorHAnsi"/>
          <w:color w:val="000000" w:themeColor="text1"/>
          <w:sz w:val="24"/>
          <w:szCs w:val="24"/>
          <w:lang w:val="pl-PL"/>
        </w:rPr>
      </w:pPr>
    </w:p>
    <w:p w:rsidR="00D368DA" w:rsidRDefault="002C0CA5">
      <w:pPr>
        <w:pStyle w:val="Bezodstpw"/>
        <w:jc w:val="both"/>
        <w:rPr>
          <w:rFonts w:ascii="Times New Roman" w:hAnsi="Times New Roman"/>
          <w:sz w:val="24"/>
          <w:szCs w:val="24"/>
        </w:rPr>
      </w:pPr>
      <w:r>
        <w:rPr>
          <w:rFonts w:ascii="Times New Roman" w:hAnsi="Times New Roman" w:cstheme="minorHAnsi"/>
          <w:color w:val="000000" w:themeColor="text1"/>
          <w:sz w:val="24"/>
          <w:szCs w:val="24"/>
          <w:lang w:val="pl-PL"/>
        </w:rPr>
        <w:tab/>
        <w:t>Wymagania minimalne dla kabla:</w:t>
      </w:r>
    </w:p>
    <w:p w:rsidR="00D368DA" w:rsidRDefault="002C0CA5">
      <w:pPr>
        <w:pStyle w:val="Aufzhlung"/>
        <w:numPr>
          <w:ilvl w:val="0"/>
          <w:numId w:val="5"/>
        </w:numPr>
        <w:jc w:val="both"/>
        <w:rPr>
          <w:rFonts w:asciiTheme="majorHAnsi" w:hAnsiTheme="majorHAnsi" w:cstheme="minorHAnsi"/>
          <w:sz w:val="24"/>
          <w:szCs w:val="24"/>
          <w:lang w:val="pl-PL" w:eastAsia="pl-PL"/>
        </w:rPr>
      </w:pPr>
      <w:r>
        <w:rPr>
          <w:rFonts w:ascii="Times New Roman" w:hAnsi="Times New Roman" w:cstheme="minorHAnsi"/>
          <w:sz w:val="24"/>
          <w:szCs w:val="24"/>
          <w:lang w:val="pl-PL" w:eastAsia="pl-PL"/>
        </w:rPr>
        <w:t>Konstrukcja U/UTP</w:t>
      </w:r>
    </w:p>
    <w:p w:rsidR="00D368DA" w:rsidRDefault="002C0CA5">
      <w:pPr>
        <w:pStyle w:val="Aufzhlung"/>
        <w:numPr>
          <w:ilvl w:val="0"/>
          <w:numId w:val="5"/>
        </w:numPr>
        <w:jc w:val="both"/>
        <w:rPr>
          <w:rFonts w:asciiTheme="majorHAnsi" w:hAnsiTheme="majorHAnsi" w:cstheme="minorHAnsi"/>
          <w:sz w:val="24"/>
          <w:szCs w:val="24"/>
          <w:lang w:val="pl-PL" w:eastAsia="pl-PL"/>
        </w:rPr>
      </w:pPr>
      <w:r>
        <w:rPr>
          <w:rFonts w:ascii="Times New Roman" w:hAnsi="Times New Roman" w:cstheme="minorHAnsi"/>
          <w:sz w:val="24"/>
          <w:szCs w:val="24"/>
          <w:lang w:val="pl-PL" w:eastAsia="pl-PL"/>
        </w:rPr>
        <w:t>Powłoka bezhalogenowa.</w:t>
      </w:r>
    </w:p>
    <w:p w:rsidR="00D368DA" w:rsidRDefault="002C0CA5">
      <w:pPr>
        <w:pStyle w:val="Aufzhlung"/>
        <w:numPr>
          <w:ilvl w:val="0"/>
          <w:numId w:val="5"/>
        </w:numPr>
        <w:jc w:val="both"/>
        <w:rPr>
          <w:rFonts w:asciiTheme="majorHAnsi" w:hAnsiTheme="majorHAnsi" w:cstheme="minorHAnsi"/>
          <w:sz w:val="24"/>
          <w:szCs w:val="24"/>
          <w:lang w:val="pl-PL"/>
        </w:rPr>
      </w:pPr>
      <w:r>
        <w:rPr>
          <w:rFonts w:ascii="Times New Roman" w:hAnsi="Times New Roman" w:cstheme="minorHAnsi"/>
          <w:sz w:val="24"/>
          <w:szCs w:val="24"/>
          <w:lang w:val="pl-PL"/>
        </w:rPr>
        <w:t>Zgodny z kategorią 5e</w:t>
      </w:r>
    </w:p>
    <w:p w:rsidR="00D368DA" w:rsidRDefault="002C0CA5">
      <w:pPr>
        <w:pStyle w:val="Aufzhlung"/>
        <w:numPr>
          <w:ilvl w:val="0"/>
          <w:numId w:val="5"/>
        </w:numPr>
        <w:tabs>
          <w:tab w:val="left" w:pos="680"/>
          <w:tab w:val="left" w:pos="2040"/>
        </w:tabs>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Znacznik długości od 305 do 0, co 1m.</w:t>
      </w:r>
    </w:p>
    <w:p w:rsidR="00D368DA" w:rsidRDefault="002C0CA5">
      <w:pPr>
        <w:pStyle w:val="Aufzhlung"/>
        <w:numPr>
          <w:ilvl w:val="0"/>
          <w:numId w:val="5"/>
        </w:numPr>
        <w:tabs>
          <w:tab w:val="left" w:pos="680"/>
          <w:tab w:val="left" w:pos="2040"/>
        </w:tabs>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Testowany do 200 MHz</w:t>
      </w:r>
    </w:p>
    <w:p w:rsidR="00D368DA" w:rsidRDefault="002C0CA5">
      <w:pPr>
        <w:pStyle w:val="Aufzhlung"/>
        <w:numPr>
          <w:ilvl w:val="0"/>
          <w:numId w:val="5"/>
        </w:numPr>
        <w:tabs>
          <w:tab w:val="left" w:pos="680"/>
          <w:tab w:val="left" w:pos="2040"/>
        </w:tabs>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Powłoka zewnętrzna:</w:t>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t>LSOH</w:t>
      </w:r>
    </w:p>
    <w:p w:rsidR="00D368DA" w:rsidRDefault="002C0CA5">
      <w:pPr>
        <w:pStyle w:val="Aufzhlung"/>
        <w:numPr>
          <w:ilvl w:val="0"/>
          <w:numId w:val="5"/>
        </w:numPr>
        <w:tabs>
          <w:tab w:val="left" w:pos="680"/>
          <w:tab w:val="left" w:pos="2040"/>
        </w:tabs>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Średnica zewnętrzna:</w:t>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t>max 5,2 mm</w:t>
      </w:r>
    </w:p>
    <w:p w:rsidR="00D368DA" w:rsidRDefault="002C0CA5">
      <w:pPr>
        <w:pStyle w:val="Aufzhlung"/>
        <w:numPr>
          <w:ilvl w:val="0"/>
          <w:numId w:val="5"/>
        </w:numPr>
        <w:tabs>
          <w:tab w:val="left" w:pos="680"/>
          <w:tab w:val="left" w:pos="2003"/>
        </w:tabs>
        <w:jc w:val="both"/>
        <w:rPr>
          <w:rFonts w:asciiTheme="majorHAnsi" w:hAnsiTheme="majorHAnsi" w:cstheme="minorHAnsi"/>
          <w:color w:val="000000" w:themeColor="text1"/>
          <w:sz w:val="24"/>
          <w:szCs w:val="24"/>
          <w:lang w:val="pl-PL"/>
        </w:rPr>
      </w:pPr>
      <w:r>
        <w:rPr>
          <w:rFonts w:ascii="Times New Roman" w:hAnsi="Times New Roman" w:cstheme="minorHAnsi"/>
          <w:color w:val="000000" w:themeColor="text1"/>
          <w:sz w:val="24"/>
          <w:szCs w:val="24"/>
          <w:lang w:val="pl-PL"/>
        </w:rPr>
        <w:t>Średnica przewodnika:</w:t>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t>24 AWG</w:t>
      </w:r>
    </w:p>
    <w:p w:rsidR="00D368DA" w:rsidRDefault="002C0CA5">
      <w:pPr>
        <w:pStyle w:val="Aufzhlung"/>
        <w:numPr>
          <w:ilvl w:val="0"/>
          <w:numId w:val="5"/>
        </w:numPr>
        <w:tabs>
          <w:tab w:val="left" w:pos="680"/>
          <w:tab w:val="left" w:pos="2003"/>
        </w:tabs>
        <w:jc w:val="both"/>
        <w:rPr>
          <w:rFonts w:asciiTheme="majorHAnsi" w:hAnsiTheme="majorHAnsi" w:cstheme="minorHAnsi"/>
          <w:color w:val="000000" w:themeColor="text1"/>
          <w:sz w:val="24"/>
          <w:szCs w:val="24"/>
          <w:lang w:val="pl-PL"/>
        </w:rPr>
      </w:pPr>
      <w:bookmarkStart w:id="21" w:name="_Hlk507668730"/>
      <w:r>
        <w:rPr>
          <w:rFonts w:ascii="Times New Roman" w:hAnsi="Times New Roman" w:cstheme="minorHAnsi"/>
          <w:color w:val="000000" w:themeColor="text1"/>
          <w:sz w:val="24"/>
          <w:szCs w:val="24"/>
          <w:lang w:val="pl-PL"/>
        </w:rPr>
        <w:t>Euroklasa</w:t>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r>
      <w:r>
        <w:rPr>
          <w:rFonts w:ascii="Times New Roman" w:hAnsi="Times New Roman" w:cstheme="minorHAnsi"/>
          <w:color w:val="000000" w:themeColor="text1"/>
          <w:sz w:val="24"/>
          <w:szCs w:val="24"/>
          <w:lang w:val="pl-PL"/>
        </w:rPr>
        <w:tab/>
      </w:r>
      <w:r>
        <w:rPr>
          <w:rFonts w:ascii="Times New Roman" w:hAnsi="Times New Roman" w:cstheme="minorHAnsi"/>
          <w:sz w:val="24"/>
          <w:szCs w:val="24"/>
          <w:lang w:val="pl-PL"/>
        </w:rPr>
        <w:t>Dca- s2,d2,a1</w:t>
      </w:r>
      <w:bookmarkStart w:id="22" w:name="_Hlk507669411"/>
      <w:bookmarkEnd w:id="21"/>
      <w:bookmarkEnd w:id="22"/>
    </w:p>
    <w:p w:rsidR="00D368DA" w:rsidRDefault="00D368DA">
      <w:pPr>
        <w:pStyle w:val="Bezodstpw"/>
        <w:jc w:val="both"/>
        <w:rPr>
          <w:rFonts w:ascii="Times New Roman" w:hAnsi="Times New Roman" w:cstheme="minorHAnsi"/>
          <w:sz w:val="24"/>
          <w:szCs w:val="24"/>
        </w:rPr>
      </w:pP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ab/>
        <w:t>Wymaga się, aby wewnątrz kabla znajdował się separator rozdzielający pary w kablu. Separator odpowiada ze utrzymanie odpowiedniej pozycji par i ich odległości względem siebie, eliminując przesłuchy wewnątrz kabla. Podczas instalacji należy pamiętać o odpowiednich promieniach gięcia kabla. Instalacja ze zbyt małym promieniem gięcia kabla może doprowadzić do pogorszenia właściwości transmisyjnych w torze.</w:t>
      </w:r>
    </w:p>
    <w:p w:rsidR="00D368DA" w:rsidRPr="00D33BDC" w:rsidRDefault="002C0CA5">
      <w:pPr>
        <w:pStyle w:val="Nagwek3"/>
        <w:rPr>
          <w:rFonts w:ascii="Times New Roman" w:hAnsi="Times New Roman"/>
          <w:b w:val="0"/>
        </w:rPr>
      </w:pPr>
      <w:bookmarkStart w:id="23" w:name="_Toc420490257"/>
      <w:bookmarkStart w:id="24" w:name="_Toc7177984"/>
      <w:r w:rsidRPr="00D33BDC">
        <w:rPr>
          <w:rFonts w:ascii="Times New Roman" w:hAnsi="Times New Roman"/>
          <w:b w:val="0"/>
          <w:color w:val="000000" w:themeColor="text1"/>
        </w:rPr>
        <w:t>II.3.2 Specyfikacja panelu krosowego</w:t>
      </w:r>
      <w:bookmarkEnd w:id="23"/>
      <w:bookmarkEnd w:id="24"/>
    </w:p>
    <w:p w:rsidR="00D368DA" w:rsidRDefault="00D368DA">
      <w:pPr>
        <w:rPr>
          <w:rFonts w:ascii="Times New Roman" w:hAnsi="Times New Roman"/>
          <w:color w:val="000000" w:themeColor="text1"/>
        </w:rPr>
      </w:pP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ab/>
        <w:t xml:space="preserve">Kable należy zakończyć na nieekranowanych panelach kategorii 5e. </w:t>
      </w:r>
    </w:p>
    <w:p w:rsidR="00D368DA" w:rsidRDefault="00D368DA">
      <w:pPr>
        <w:pStyle w:val="Bezodstpw"/>
        <w:jc w:val="both"/>
        <w:rPr>
          <w:rFonts w:ascii="Times New Roman" w:hAnsi="Times New Roman" w:cstheme="minorHAnsi"/>
          <w:sz w:val="24"/>
          <w:szCs w:val="24"/>
          <w:lang w:val="pl-PL"/>
        </w:rPr>
      </w:pP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ab/>
        <w:t>Panel musi spełniać wymagania kategorii 5e (klasy D) wg poniższych norm:</w:t>
      </w:r>
    </w:p>
    <w:p w:rsidR="00D368DA" w:rsidRDefault="002C0CA5">
      <w:pPr>
        <w:pStyle w:val="Bezodstpw"/>
        <w:jc w:val="both"/>
        <w:rPr>
          <w:rFonts w:asciiTheme="majorHAnsi" w:hAnsiTheme="majorHAnsi" w:cstheme="minorHAnsi"/>
          <w:sz w:val="24"/>
          <w:szCs w:val="24"/>
        </w:rPr>
      </w:pPr>
      <w:r>
        <w:rPr>
          <w:rFonts w:ascii="Times New Roman" w:hAnsi="Times New Roman" w:cstheme="minorHAnsi"/>
          <w:sz w:val="24"/>
          <w:szCs w:val="24"/>
        </w:rPr>
        <w:t>- PN-EN 50173-1:2013</w:t>
      </w:r>
    </w:p>
    <w:p w:rsidR="00D368DA" w:rsidRDefault="002C0CA5">
      <w:pPr>
        <w:pStyle w:val="Bezodstpw"/>
        <w:jc w:val="both"/>
        <w:rPr>
          <w:rFonts w:asciiTheme="majorHAnsi" w:hAnsiTheme="majorHAnsi" w:cstheme="minorHAnsi"/>
          <w:sz w:val="24"/>
          <w:szCs w:val="24"/>
        </w:rPr>
      </w:pPr>
      <w:r>
        <w:rPr>
          <w:rFonts w:ascii="Times New Roman" w:hAnsi="Times New Roman" w:cstheme="minorHAnsi"/>
          <w:sz w:val="24"/>
          <w:szCs w:val="24"/>
        </w:rPr>
        <w:t>- EN 50173-1:2011</w:t>
      </w:r>
    </w:p>
    <w:p w:rsidR="00D368DA" w:rsidRDefault="002C0CA5">
      <w:pPr>
        <w:pStyle w:val="Bezodstpw"/>
        <w:jc w:val="both"/>
        <w:rPr>
          <w:rFonts w:asciiTheme="majorHAnsi" w:hAnsiTheme="majorHAnsi" w:cstheme="minorHAnsi"/>
          <w:sz w:val="24"/>
          <w:szCs w:val="24"/>
        </w:rPr>
      </w:pPr>
      <w:r>
        <w:rPr>
          <w:rFonts w:ascii="Times New Roman" w:hAnsi="Times New Roman" w:cstheme="minorHAnsi"/>
          <w:sz w:val="24"/>
          <w:szCs w:val="24"/>
        </w:rPr>
        <w:t>- ISO/IEC 11801 Edition 2.2</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ANSI/TIA-568-C.0</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ANSI/TIA-568-C.1</w:t>
      </w:r>
    </w:p>
    <w:p w:rsidR="00D368DA" w:rsidRDefault="002C0CA5">
      <w:pPr>
        <w:pStyle w:val="Bezodstpw"/>
        <w:jc w:val="both"/>
        <w:rPr>
          <w:rFonts w:asciiTheme="majorHAnsi" w:hAnsiTheme="majorHAnsi" w:cstheme="minorHAnsi"/>
          <w:sz w:val="24"/>
          <w:szCs w:val="24"/>
          <w:lang w:val="pl-PL"/>
        </w:rPr>
      </w:pPr>
      <w:r>
        <w:rPr>
          <w:rFonts w:ascii="Times New Roman" w:hAnsi="Times New Roman" w:cstheme="minorHAnsi"/>
          <w:sz w:val="24"/>
          <w:szCs w:val="24"/>
          <w:lang w:val="pl-PL"/>
        </w:rPr>
        <w:t>- ANSI/TIA-568-C.2</w:t>
      </w:r>
    </w:p>
    <w:p w:rsidR="00D368DA" w:rsidRDefault="00D368DA">
      <w:pPr>
        <w:pStyle w:val="Bezodstpw"/>
        <w:jc w:val="both"/>
        <w:rPr>
          <w:rFonts w:ascii="Times New Roman" w:hAnsi="Times New Roman" w:cstheme="minorHAnsi"/>
          <w:sz w:val="24"/>
          <w:szCs w:val="24"/>
          <w:lang w:val="pl-PL"/>
        </w:rPr>
      </w:pPr>
    </w:p>
    <w:p w:rsidR="00D368DA" w:rsidRDefault="002C0CA5">
      <w:pPr>
        <w:pStyle w:val="Bezodstpw"/>
        <w:jc w:val="both"/>
        <w:rPr>
          <w:rFonts w:ascii="Times New Roman" w:hAnsi="Times New Roman"/>
          <w:sz w:val="24"/>
          <w:szCs w:val="24"/>
        </w:rPr>
      </w:pPr>
      <w:r>
        <w:rPr>
          <w:rFonts w:ascii="Times New Roman" w:hAnsi="Times New Roman" w:cstheme="minorHAnsi"/>
          <w:sz w:val="24"/>
          <w:szCs w:val="24"/>
          <w:lang w:val="pl-PL"/>
        </w:rPr>
        <w:tab/>
        <w:t>Panel powinien posiadać 24 porty i wysokość 1U. W celu zapewnienia Użytkownikowi optymalnych parametrów instalacyjnych i serwisowych, projektuje się patchpanele oparte</w:t>
      </w:r>
      <w:r>
        <w:rPr>
          <w:rFonts w:ascii="Times New Roman" w:hAnsi="Times New Roman" w:cstheme="minorHAnsi"/>
          <w:sz w:val="24"/>
          <w:szCs w:val="24"/>
          <w:lang w:val="pl-PL"/>
        </w:rPr>
        <w:br/>
        <w:t>o system wymiennych płytek PCB ze złączami szczelinowymi IDC LSA+ ustawionymi pod kątem 45 stopni. Na jednej płytce powinno znajdować się nie więcej niż 8 portów RJ45. Złącze szczelinowe powinno posiadać oznaczenia kolorystyczne ułatwiające przyłączenie kabla</w:t>
      </w:r>
      <w:r>
        <w:rPr>
          <w:rFonts w:ascii="Times New Roman" w:hAnsi="Times New Roman" w:cstheme="minorHAnsi"/>
          <w:sz w:val="24"/>
          <w:szCs w:val="24"/>
          <w:lang w:val="pl-PL"/>
        </w:rPr>
        <w:br/>
        <w:t>w sekwencji 568B lub 568A. Panel musi posiadać zintegrowaną prowadnicę kabli przychodzących, co zapewni swobodne uchwycenie kabli i eliminacje naprężeń związanych</w:t>
      </w:r>
      <w:r>
        <w:rPr>
          <w:rFonts w:ascii="Times New Roman" w:hAnsi="Times New Roman" w:cstheme="minorHAnsi"/>
          <w:sz w:val="24"/>
          <w:szCs w:val="24"/>
          <w:lang w:val="pl-PL"/>
        </w:rPr>
        <w:br/>
        <w:t xml:space="preserve">z wagą doprowadzonych kabli. Ponad to panel musi być oznaczony logo wybranego producenta. Wraz z panelem musi być dostarczony komplet elementów mocujących kable do panelu tj. opaski kablowe plastikowe. Patchpanel musi być wyposażony w gwintowane przyłącze linki uziemienia panelu. Wszystkie zainstalowane panele muszą być podłączone poprzez ww. przyłącze do szyny uziemienia szafy.  </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pStyle w:val="Nagwek1"/>
        <w:rPr>
          <w:rFonts w:ascii="Times New Roman" w:hAnsi="Times New Roman"/>
        </w:rPr>
      </w:pPr>
      <w:bookmarkStart w:id="25" w:name="_Toc420490258"/>
      <w:r>
        <w:rPr>
          <w:rFonts w:ascii="Times New Roman" w:hAnsi="Times New Roman"/>
        </w:rPr>
        <w:t xml:space="preserve">III. </w:t>
      </w:r>
      <w:bookmarkEnd w:id="25"/>
      <w:r w:rsidR="00FA42A3">
        <w:rPr>
          <w:rFonts w:ascii="Times New Roman" w:hAnsi="Times New Roman"/>
        </w:rPr>
        <w:t>URZĄDZENIA AKTYWNE SIECI OKABLOWANIA STRUKTURALNEGO</w:t>
      </w:r>
      <w:r>
        <w:rPr>
          <w:rFonts w:ascii="Times New Roman" w:hAnsi="Times New Roman"/>
        </w:rPr>
        <w:t xml:space="preserve"> </w:t>
      </w:r>
    </w:p>
    <w:p w:rsidR="00D368DA" w:rsidRDefault="002C0CA5">
      <w:pPr>
        <w:pStyle w:val="Nagwek3"/>
        <w:rPr>
          <w:rFonts w:ascii="Times New Roman" w:hAnsi="Times New Roman"/>
          <w:color w:val="000000"/>
        </w:rPr>
      </w:pPr>
      <w:bookmarkStart w:id="26" w:name="_Toc420490259"/>
      <w:r>
        <w:rPr>
          <w:rFonts w:ascii="Times New Roman" w:hAnsi="Times New Roman"/>
          <w:color w:val="000000"/>
        </w:rPr>
        <w:t>III.1 Wymagania minimalne dla zapory ogniowej Firewall/Router.</w:t>
      </w:r>
      <w:bookmarkEnd w:id="26"/>
      <w:r>
        <w:rPr>
          <w:rFonts w:ascii="Times New Roman" w:hAnsi="Times New Roman"/>
          <w:color w:val="000000"/>
        </w:rPr>
        <w:t xml:space="preserve"> </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jc w:val="both"/>
        <w:rPr>
          <w:rFonts w:asciiTheme="majorHAnsi" w:hAnsiTheme="majorHAnsi" w:cs="Tahoma"/>
          <w:b/>
        </w:rPr>
      </w:pPr>
      <w:r>
        <w:rPr>
          <w:rFonts w:ascii="Times New Roman" w:hAnsi="Times New Roman" w:cs="Tahoma"/>
          <w:b/>
        </w:rPr>
        <w:t>PARAMETRY SPRZĘTOWE</w:t>
      </w:r>
    </w:p>
    <w:p w:rsidR="00D368DA" w:rsidRDefault="002C0CA5">
      <w:pPr>
        <w:numPr>
          <w:ilvl w:val="0"/>
          <w:numId w:val="7"/>
        </w:numPr>
        <w:jc w:val="both"/>
        <w:rPr>
          <w:rFonts w:ascii="Times New Roman" w:hAnsi="Times New Roman"/>
        </w:rPr>
      </w:pPr>
      <w:r>
        <w:rPr>
          <w:rFonts w:ascii="Times New Roman" w:hAnsi="Times New Roman" w:cs="Tahoma"/>
        </w:rPr>
        <w:t xml:space="preserve">Urządzenie musi dawać możliwość budowania klastrów wysokiej dostępności HA co najmniej w trybie Active-Passive. </w:t>
      </w:r>
    </w:p>
    <w:p w:rsidR="00D368DA" w:rsidRDefault="002C0CA5">
      <w:pPr>
        <w:numPr>
          <w:ilvl w:val="0"/>
          <w:numId w:val="7"/>
        </w:numPr>
        <w:jc w:val="both"/>
        <w:rPr>
          <w:rFonts w:asciiTheme="majorHAnsi" w:hAnsiTheme="majorHAnsi" w:cs="Tahoma"/>
        </w:rPr>
      </w:pPr>
      <w:r>
        <w:rPr>
          <w:rFonts w:ascii="Times New Roman" w:hAnsi="Times New Roman" w:cs="Tahoma"/>
        </w:rPr>
        <w:t>Urządzenie musi być pozbawione dysku twardego, a oprogramowanie wewnętrzne musi działać z wbudowanej pamięci Flash.</w:t>
      </w:r>
    </w:p>
    <w:p w:rsidR="00D368DA" w:rsidRDefault="002C0CA5">
      <w:pPr>
        <w:numPr>
          <w:ilvl w:val="0"/>
          <w:numId w:val="7"/>
        </w:numPr>
        <w:jc w:val="both"/>
        <w:rPr>
          <w:rFonts w:asciiTheme="majorHAnsi" w:hAnsiTheme="majorHAnsi"/>
        </w:rPr>
      </w:pPr>
      <w:r>
        <w:rPr>
          <w:rFonts w:ascii="Times New Roman" w:hAnsi="Times New Roman" w:cs="Tahoma"/>
        </w:rPr>
        <w:t>Liczba portów Ethernet 10/100/1000Mbps – min. 8.</w:t>
      </w:r>
    </w:p>
    <w:p w:rsidR="00D368DA" w:rsidRDefault="002C0CA5">
      <w:pPr>
        <w:numPr>
          <w:ilvl w:val="0"/>
          <w:numId w:val="7"/>
        </w:numPr>
        <w:jc w:val="both"/>
        <w:rPr>
          <w:rFonts w:asciiTheme="majorHAnsi" w:hAnsiTheme="majorHAnsi" w:cs="Tahoma"/>
        </w:rPr>
      </w:pPr>
      <w:r>
        <w:rPr>
          <w:rFonts w:ascii="Times New Roman" w:hAnsi="Times New Roman" w:cs="Tahoma"/>
        </w:rPr>
        <w:t>Urządzenie musi posiadać funkcjonalność budowania połączeń z Internetem za pomocą modemu 3G pochodzącego od dowolnego producenta.</w:t>
      </w:r>
    </w:p>
    <w:p w:rsidR="00D368DA" w:rsidRDefault="002C0CA5">
      <w:pPr>
        <w:numPr>
          <w:ilvl w:val="0"/>
          <w:numId w:val="7"/>
        </w:numPr>
        <w:jc w:val="both"/>
        <w:rPr>
          <w:rFonts w:asciiTheme="majorHAnsi" w:hAnsiTheme="majorHAnsi"/>
        </w:rPr>
      </w:pPr>
      <w:r>
        <w:rPr>
          <w:rFonts w:ascii="Times New Roman" w:hAnsi="Times New Roman" w:cs="Tahoma"/>
        </w:rPr>
        <w:t>Przepustowość Firewalla – min. 3,3 Gbps.</w:t>
      </w:r>
    </w:p>
    <w:p w:rsidR="00D368DA" w:rsidRDefault="002C0CA5">
      <w:pPr>
        <w:numPr>
          <w:ilvl w:val="0"/>
          <w:numId w:val="7"/>
        </w:numPr>
        <w:jc w:val="both"/>
        <w:rPr>
          <w:rFonts w:asciiTheme="majorHAnsi" w:hAnsiTheme="majorHAnsi"/>
        </w:rPr>
      </w:pPr>
      <w:r>
        <w:rPr>
          <w:rFonts w:ascii="Times New Roman" w:hAnsi="Times New Roman" w:cs="Tahoma"/>
        </w:rPr>
        <w:t>Przepustowość Firewalla wraz z włączonym systemem IPS – min. 2,3 Gbps.</w:t>
      </w:r>
    </w:p>
    <w:p w:rsidR="00D368DA" w:rsidRDefault="002C0CA5">
      <w:pPr>
        <w:numPr>
          <w:ilvl w:val="0"/>
          <w:numId w:val="7"/>
        </w:numPr>
        <w:jc w:val="both"/>
        <w:rPr>
          <w:rFonts w:asciiTheme="majorHAnsi" w:hAnsiTheme="majorHAnsi"/>
        </w:rPr>
      </w:pPr>
      <w:r>
        <w:rPr>
          <w:rFonts w:ascii="Times New Roman" w:hAnsi="Times New Roman" w:cs="Tahoma"/>
        </w:rPr>
        <w:t>Przepustowość filtrowania Antywirusowego – min. 350 Mbps.</w:t>
      </w:r>
    </w:p>
    <w:p w:rsidR="00D368DA" w:rsidRDefault="002C0CA5">
      <w:pPr>
        <w:numPr>
          <w:ilvl w:val="0"/>
          <w:numId w:val="7"/>
        </w:numPr>
        <w:jc w:val="both"/>
        <w:rPr>
          <w:rFonts w:asciiTheme="majorHAnsi" w:hAnsiTheme="majorHAnsi"/>
        </w:rPr>
      </w:pPr>
      <w:r>
        <w:rPr>
          <w:rFonts w:ascii="Times New Roman" w:hAnsi="Times New Roman" w:cs="Tahoma"/>
        </w:rPr>
        <w:t>Minimalna przepustowość tunelu VPN przy szyfrowaniu AES wynosi min. 500 Mbps.</w:t>
      </w:r>
    </w:p>
    <w:p w:rsidR="00D368DA" w:rsidRDefault="002C0CA5">
      <w:pPr>
        <w:numPr>
          <w:ilvl w:val="0"/>
          <w:numId w:val="7"/>
        </w:numPr>
        <w:jc w:val="both"/>
        <w:rPr>
          <w:rFonts w:asciiTheme="majorHAnsi" w:hAnsiTheme="majorHAnsi"/>
        </w:rPr>
      </w:pPr>
      <w:r>
        <w:rPr>
          <w:rFonts w:ascii="Times New Roman" w:hAnsi="Times New Roman" w:cs="Tahoma"/>
        </w:rPr>
        <w:t>Maksymalna liczba tuneli VPN IPSec nie może być mniejsza niż 100.</w:t>
      </w:r>
    </w:p>
    <w:p w:rsidR="00D368DA" w:rsidRDefault="002C0CA5">
      <w:pPr>
        <w:numPr>
          <w:ilvl w:val="0"/>
          <w:numId w:val="7"/>
        </w:numPr>
        <w:jc w:val="both"/>
        <w:rPr>
          <w:rFonts w:asciiTheme="majorHAnsi" w:hAnsiTheme="majorHAnsi"/>
        </w:rPr>
      </w:pPr>
      <w:r>
        <w:rPr>
          <w:rFonts w:ascii="Times New Roman" w:hAnsi="Times New Roman" w:cs="Tahoma"/>
        </w:rPr>
        <w:t xml:space="preserve">Maksymalna liczba tuneli typu Full SSL VPN nie może być mniejsza niż 18. </w:t>
      </w:r>
    </w:p>
    <w:p w:rsidR="00D368DA" w:rsidRDefault="002C0CA5">
      <w:pPr>
        <w:numPr>
          <w:ilvl w:val="0"/>
          <w:numId w:val="7"/>
        </w:numPr>
        <w:jc w:val="both"/>
        <w:rPr>
          <w:rFonts w:asciiTheme="majorHAnsi" w:hAnsiTheme="majorHAnsi"/>
        </w:rPr>
      </w:pPr>
      <w:r>
        <w:rPr>
          <w:rFonts w:ascii="Times New Roman" w:hAnsi="Times New Roman" w:cs="Tahoma"/>
        </w:rPr>
        <w:t>Obsługa min. VLAN 64.</w:t>
      </w:r>
    </w:p>
    <w:p w:rsidR="00D368DA" w:rsidRDefault="002C0CA5">
      <w:pPr>
        <w:numPr>
          <w:ilvl w:val="0"/>
          <w:numId w:val="7"/>
        </w:numPr>
        <w:jc w:val="both"/>
        <w:rPr>
          <w:rFonts w:asciiTheme="majorHAnsi" w:hAnsiTheme="majorHAnsi"/>
        </w:rPr>
      </w:pPr>
      <w:r>
        <w:rPr>
          <w:rFonts w:ascii="Times New Roman" w:hAnsi="Times New Roman" w:cs="Tahoma"/>
        </w:rPr>
        <w:t>Liczba równoczesnych sesji - min. 280 000 i nie mniej niż 15 000 nowych sesji/sekundę.</w:t>
      </w:r>
    </w:p>
    <w:p w:rsidR="00D368DA" w:rsidRDefault="002C0CA5">
      <w:pPr>
        <w:numPr>
          <w:ilvl w:val="0"/>
          <w:numId w:val="7"/>
        </w:numPr>
        <w:jc w:val="both"/>
        <w:rPr>
          <w:rFonts w:asciiTheme="majorHAnsi" w:hAnsiTheme="majorHAnsi" w:cs="Tahoma"/>
        </w:rPr>
      </w:pPr>
      <w:r>
        <w:rPr>
          <w:rFonts w:ascii="Times New Roman" w:hAnsi="Times New Roman" w:cs="Tahoma"/>
        </w:rPr>
        <w:t xml:space="preserve">Urządzenie jest nielimitowane na użytkowników. </w:t>
      </w:r>
    </w:p>
    <w:p w:rsidR="00D368DA" w:rsidRDefault="00D368DA">
      <w:pPr>
        <w:pStyle w:val="Tekstpodstawowy"/>
        <w:jc w:val="both"/>
        <w:rPr>
          <w:rFonts w:ascii="Times New Roman" w:hAnsi="Times New Roman"/>
          <w:bCs w:val="0"/>
          <w:szCs w:val="24"/>
        </w:rPr>
      </w:pPr>
    </w:p>
    <w:p w:rsidR="00D368DA" w:rsidRDefault="002C0CA5">
      <w:pPr>
        <w:pStyle w:val="Tekstpodstawowy"/>
        <w:jc w:val="both"/>
        <w:rPr>
          <w:rFonts w:asciiTheme="majorHAnsi" w:hAnsiTheme="majorHAnsi"/>
          <w:bCs w:val="0"/>
          <w:szCs w:val="24"/>
        </w:rPr>
      </w:pPr>
      <w:r>
        <w:rPr>
          <w:rFonts w:ascii="Times New Roman" w:hAnsi="Times New Roman"/>
          <w:bCs w:val="0"/>
          <w:szCs w:val="24"/>
        </w:rPr>
        <w:t>OBSŁUGA SIECI</w:t>
      </w:r>
    </w:p>
    <w:p w:rsidR="00D368DA" w:rsidRDefault="00D368DA">
      <w:pPr>
        <w:pStyle w:val="Tekstpodstawowy"/>
        <w:ind w:left="360"/>
        <w:jc w:val="both"/>
        <w:rPr>
          <w:rFonts w:ascii="Times New Roman" w:hAnsi="Times New Roman"/>
          <w:b w:val="0"/>
          <w:bCs w:val="0"/>
          <w:szCs w:val="24"/>
        </w:rPr>
      </w:pPr>
    </w:p>
    <w:p w:rsidR="00D368DA" w:rsidRDefault="002C0CA5">
      <w:pPr>
        <w:pStyle w:val="Tekstpodstawowy"/>
        <w:numPr>
          <w:ilvl w:val="0"/>
          <w:numId w:val="7"/>
        </w:numPr>
        <w:tabs>
          <w:tab w:val="left" w:pos="720"/>
        </w:tabs>
        <w:jc w:val="both"/>
        <w:rPr>
          <w:rFonts w:asciiTheme="majorHAnsi" w:hAnsiTheme="majorHAnsi"/>
          <w:b w:val="0"/>
          <w:bCs w:val="0"/>
          <w:szCs w:val="24"/>
        </w:rPr>
      </w:pPr>
      <w:r>
        <w:rPr>
          <w:rFonts w:ascii="Times New Roman" w:hAnsi="Times New Roman"/>
          <w:b w:val="0"/>
          <w:bCs w:val="0"/>
          <w:szCs w:val="24"/>
        </w:rPr>
        <w:t>Urządzenie ma posiadać wsparcie dla protokołu IPv4 oraz IPv6 co najmniej na poziomie konfiguracji adresów dla interfejsów, routingu, firewalla, systemu IPS oraz usług sieciowych takich jak np. DHCP.</w:t>
      </w:r>
    </w:p>
    <w:p w:rsidR="00D368DA" w:rsidRDefault="00D368DA">
      <w:pPr>
        <w:pStyle w:val="Tekstpodstawowy"/>
        <w:tabs>
          <w:tab w:val="left" w:pos="720"/>
        </w:tabs>
        <w:jc w:val="both"/>
        <w:rPr>
          <w:rFonts w:ascii="Times New Roman" w:hAnsi="Times New Roman"/>
          <w:b w:val="0"/>
          <w:bCs w:val="0"/>
          <w:szCs w:val="24"/>
        </w:rPr>
      </w:pPr>
    </w:p>
    <w:p w:rsidR="00D368DA" w:rsidRDefault="002C0CA5">
      <w:pPr>
        <w:pStyle w:val="Tekstpodstawowy"/>
        <w:jc w:val="both"/>
        <w:rPr>
          <w:rFonts w:asciiTheme="majorHAnsi" w:hAnsiTheme="majorHAnsi"/>
          <w:bCs w:val="0"/>
          <w:szCs w:val="24"/>
        </w:rPr>
      </w:pPr>
      <w:r>
        <w:rPr>
          <w:rFonts w:ascii="Times New Roman" w:hAnsi="Times New Roman"/>
          <w:bCs w:val="0"/>
          <w:szCs w:val="24"/>
        </w:rPr>
        <w:t>ZAPORA KORPORACYJNA (Firewall)</w:t>
      </w:r>
    </w:p>
    <w:p w:rsidR="00D368DA" w:rsidRDefault="00D368DA">
      <w:pPr>
        <w:pStyle w:val="Tekstpodstawowy"/>
        <w:tabs>
          <w:tab w:val="left" w:pos="720"/>
        </w:tabs>
        <w:jc w:val="both"/>
        <w:rPr>
          <w:rFonts w:ascii="Times New Roman" w:hAnsi="Times New Roman"/>
          <w:b w:val="0"/>
          <w:bCs w:val="0"/>
          <w:szCs w:val="24"/>
        </w:rPr>
      </w:pPr>
    </w:p>
    <w:p w:rsidR="00D368DA" w:rsidRDefault="002C0CA5">
      <w:pPr>
        <w:pStyle w:val="Tekstpodstawowy"/>
        <w:numPr>
          <w:ilvl w:val="0"/>
          <w:numId w:val="7"/>
        </w:numPr>
        <w:tabs>
          <w:tab w:val="left" w:pos="720"/>
        </w:tabs>
        <w:jc w:val="both"/>
        <w:rPr>
          <w:rFonts w:asciiTheme="majorHAnsi" w:hAnsiTheme="majorHAnsi"/>
          <w:b w:val="0"/>
          <w:bCs w:val="0"/>
          <w:szCs w:val="24"/>
        </w:rPr>
      </w:pPr>
      <w:r>
        <w:rPr>
          <w:rFonts w:ascii="Times New Roman" w:hAnsi="Times New Roman"/>
          <w:b w:val="0"/>
          <w:szCs w:val="24"/>
        </w:rPr>
        <w:t>Urządzenie ma być wyposażone w Firewall klasy Stateful Inspection.</w:t>
      </w:r>
    </w:p>
    <w:p w:rsidR="00D368DA" w:rsidRDefault="002C0CA5">
      <w:pPr>
        <w:pStyle w:val="Tekstpodstawowy"/>
        <w:numPr>
          <w:ilvl w:val="0"/>
          <w:numId w:val="7"/>
        </w:numPr>
        <w:jc w:val="both"/>
        <w:rPr>
          <w:rFonts w:asciiTheme="majorHAnsi" w:hAnsiTheme="majorHAnsi"/>
          <w:b w:val="0"/>
          <w:color w:val="FF0000"/>
          <w:szCs w:val="24"/>
        </w:rPr>
      </w:pPr>
      <w:r>
        <w:rPr>
          <w:rFonts w:ascii="Times New Roman" w:hAnsi="Times New Roman"/>
          <w:b w:val="0"/>
          <w:szCs w:val="24"/>
        </w:rPr>
        <w:t>Urządzenie ma obsługiwać translacje adresów NAT n:1, NAT 1:1 oraz PAT.</w:t>
      </w:r>
    </w:p>
    <w:p w:rsidR="00D368DA" w:rsidRDefault="002C0CA5">
      <w:pPr>
        <w:numPr>
          <w:ilvl w:val="0"/>
          <w:numId w:val="7"/>
        </w:numPr>
        <w:jc w:val="both"/>
        <w:rPr>
          <w:rFonts w:asciiTheme="majorHAnsi" w:hAnsiTheme="majorHAnsi" w:cs="Tahoma"/>
        </w:rPr>
      </w:pPr>
      <w:r>
        <w:rPr>
          <w:rFonts w:ascii="Times New Roman" w:hAnsi="Times New Roman" w:cs="Tahoma"/>
        </w:rPr>
        <w:t>Urządzenie ma dawać  możliwość ustawienia trybu pracy jako router warstwy trzeciej, jako bridge warstwy drugiej oraz hybrydowo (częściowo jako router, a częściowo jako bridge).</w:t>
      </w:r>
    </w:p>
    <w:p w:rsidR="00D368DA" w:rsidRDefault="002C0CA5">
      <w:pPr>
        <w:numPr>
          <w:ilvl w:val="0"/>
          <w:numId w:val="7"/>
        </w:numPr>
        <w:jc w:val="both"/>
        <w:rPr>
          <w:rFonts w:asciiTheme="majorHAnsi" w:hAnsiTheme="majorHAnsi" w:cs="Tahoma"/>
        </w:rPr>
      </w:pPr>
      <w:r>
        <w:rPr>
          <w:rFonts w:ascii="Times New Roman" w:hAnsi="Times New Roman" w:cs="Tahoma"/>
        </w:rPr>
        <w:t>Interface (GUI) do konfiguracji firewalla ma umożliwiać tworzenie odpowiednich reguł przy użyciu prekonfigurowanych obiektów. Przy zastosowaniu takiej technologii osoba administrująca ma mieć możliwość określania parametrów pojedynczej reguły (adres źródłowy, adres docelowy etc.) przy wykorzystaniu obiektów określających ich logiczne przeznaczenie.</w:t>
      </w:r>
    </w:p>
    <w:p w:rsidR="00D368DA" w:rsidRDefault="002C0CA5">
      <w:pPr>
        <w:numPr>
          <w:ilvl w:val="0"/>
          <w:numId w:val="7"/>
        </w:numPr>
        <w:jc w:val="both"/>
        <w:rPr>
          <w:rFonts w:asciiTheme="majorHAnsi" w:hAnsiTheme="majorHAnsi" w:cs="Tahoma"/>
        </w:rPr>
      </w:pPr>
      <w:r>
        <w:rPr>
          <w:rFonts w:ascii="Times New Roman" w:hAnsi="Times New Roman" w:cs="Tahoma"/>
        </w:rPr>
        <w:t>Administrator musi mieć możliwość budowania reguł firewalla na podstawie: interfejsów wejściowych i wyjściowych ruchu, źródłowego adresu IP, docelowego adresu IP, geolokacji hosta źródłowego bądź docelowego, reputacji hosta, użytkownika bądź grupy bazy LDAP, pola DSCP nagłówka pakietu, godziny oraz dnia nawiązywania połączenia.</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Administrator ma możliwość zdefiniowania minimum 10 różnych, niezależnie konfigurowalnych, zestawów reguł na firewall’u.</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szCs w:val="24"/>
        </w:rPr>
        <w:t>Edytor reguł na firewallu ma posiadać wbudowany analizator reguł, który eliminuje sprzeczności w konfiguracji reguł lub wskazuje na użycie nieistniejących elementów (obiektów).</w:t>
      </w:r>
    </w:p>
    <w:p w:rsidR="00D368DA" w:rsidRDefault="002C0CA5">
      <w:pPr>
        <w:numPr>
          <w:ilvl w:val="0"/>
          <w:numId w:val="7"/>
        </w:numPr>
        <w:jc w:val="both"/>
        <w:rPr>
          <w:rFonts w:asciiTheme="majorHAnsi" w:hAnsiTheme="majorHAnsi" w:cs="Tahoma"/>
        </w:rPr>
      </w:pPr>
      <w:r>
        <w:rPr>
          <w:rFonts w:ascii="Times New Roman" w:hAnsi="Times New Roman" w:cs="Tahoma"/>
        </w:rPr>
        <w:t>Firewall ma umożliwiać uwierzytelnienie i autoryzację użytkowników w oparciu o bazę lokalną, zewnętrzny serwer RADIUS, LDAP (wewnętrzny i zewnętrzny) lub przy współpracy z uwierzytelnieniem Windows 2k (Kerberos).</w:t>
      </w:r>
    </w:p>
    <w:p w:rsidR="00D368DA" w:rsidRDefault="00D368DA">
      <w:pPr>
        <w:pStyle w:val="Tekstpodstawowy"/>
        <w:ind w:left="360"/>
        <w:jc w:val="both"/>
        <w:rPr>
          <w:rFonts w:ascii="Times New Roman" w:hAnsi="Times New Roman"/>
          <w:b w:val="0"/>
          <w:szCs w:val="24"/>
        </w:rPr>
      </w:pPr>
    </w:p>
    <w:p w:rsidR="00D368DA" w:rsidRDefault="002C0CA5">
      <w:pPr>
        <w:pStyle w:val="Tekstpodstawowy"/>
        <w:jc w:val="both"/>
        <w:rPr>
          <w:rFonts w:asciiTheme="majorHAnsi" w:hAnsiTheme="majorHAnsi"/>
          <w:szCs w:val="24"/>
        </w:rPr>
      </w:pPr>
      <w:r>
        <w:rPr>
          <w:rFonts w:ascii="Times New Roman" w:hAnsi="Times New Roman"/>
          <w:szCs w:val="24"/>
        </w:rPr>
        <w:t>INTRUSION PREVENTION SYSTEM (IPS)</w:t>
      </w:r>
    </w:p>
    <w:p w:rsidR="00D368DA" w:rsidRDefault="00D368DA">
      <w:pPr>
        <w:pStyle w:val="Tekstpodstawowy"/>
        <w:ind w:left="360"/>
        <w:jc w:val="both"/>
        <w:rPr>
          <w:rFonts w:ascii="Times New Roman" w:hAnsi="Times New Roman"/>
          <w:b w:val="0"/>
          <w:szCs w:val="24"/>
        </w:rPr>
      </w:pPr>
    </w:p>
    <w:p w:rsidR="00D368DA" w:rsidRDefault="002C0CA5">
      <w:pPr>
        <w:numPr>
          <w:ilvl w:val="0"/>
          <w:numId w:val="7"/>
        </w:numPr>
        <w:jc w:val="both"/>
        <w:rPr>
          <w:rFonts w:asciiTheme="majorHAnsi" w:hAnsiTheme="majorHAnsi" w:cs="Tahoma"/>
          <w:bCs/>
        </w:rPr>
      </w:pPr>
      <w:r>
        <w:rPr>
          <w:rFonts w:ascii="Times New Roman" w:hAnsi="Times New Roman" w:cs="Tahoma"/>
        </w:rPr>
        <w:t xml:space="preserve">System detekcji i prewencji włamań (IPS) ma być zaimplementowany w jądrze systemu </w:t>
      </w:r>
      <w:r w:rsidR="00FA42A3">
        <w:rPr>
          <w:rFonts w:ascii="Times New Roman" w:hAnsi="Times New Roman" w:cs="Tahoma"/>
        </w:rPr>
        <w:br/>
      </w:r>
      <w:r>
        <w:rPr>
          <w:rFonts w:ascii="Times New Roman" w:hAnsi="Times New Roman" w:cs="Tahoma"/>
        </w:rPr>
        <w:t xml:space="preserve">i ma wykrywać włamania oraz anomalia w ruchu sieciowym przy pomocy </w:t>
      </w:r>
      <w:r>
        <w:rPr>
          <w:rFonts w:ascii="Times New Roman" w:hAnsi="Times New Roman" w:cs="Tahoma"/>
          <w:bCs/>
        </w:rPr>
        <w:t>analizy protokołów</w:t>
      </w:r>
      <w:r>
        <w:rPr>
          <w:rFonts w:ascii="Times New Roman" w:hAnsi="Times New Roman" w:cs="Tahoma"/>
        </w:rPr>
        <w:t>, a</w:t>
      </w:r>
      <w:r>
        <w:rPr>
          <w:rFonts w:ascii="Times New Roman" w:hAnsi="Times New Roman" w:cs="Tahoma"/>
          <w:bCs/>
        </w:rPr>
        <w:t>nalizy heurystycznej oraz analizy w oparciu o sygnatury kontekstowe</w:t>
      </w:r>
      <w:r>
        <w:rPr>
          <w:rFonts w:ascii="Times New Roman" w:hAnsi="Times New Roman" w:cs="Tahoma"/>
        </w:rPr>
        <w:t>.</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Moduł IPS musi być opracowany przez producenta urządzenia. Nie dopuszcza się aby moduł IPS pochodził od zewnętrznego dostawcy.</w:t>
      </w:r>
    </w:p>
    <w:p w:rsidR="00D368DA" w:rsidRDefault="002C0CA5">
      <w:pPr>
        <w:numPr>
          <w:ilvl w:val="0"/>
          <w:numId w:val="7"/>
        </w:numPr>
        <w:jc w:val="both"/>
        <w:rPr>
          <w:rFonts w:asciiTheme="majorHAnsi" w:hAnsiTheme="majorHAnsi" w:cs="Tahoma"/>
          <w:bCs/>
        </w:rPr>
      </w:pPr>
      <w:r>
        <w:rPr>
          <w:rFonts w:ascii="Times New Roman" w:hAnsi="Times New Roman" w:cs="Tahoma"/>
          <w:bCs/>
        </w:rPr>
        <w:t>Moduł IPS musi zabezpieczać przed co najmniej 10 000 ataków i zagrożeń.</w:t>
      </w:r>
    </w:p>
    <w:p w:rsidR="00D368DA" w:rsidRDefault="002C0CA5">
      <w:pPr>
        <w:numPr>
          <w:ilvl w:val="0"/>
          <w:numId w:val="7"/>
        </w:numPr>
        <w:jc w:val="both"/>
        <w:rPr>
          <w:rFonts w:asciiTheme="majorHAnsi" w:hAnsiTheme="majorHAnsi" w:cs="Tahoma"/>
          <w:bCs/>
        </w:rPr>
      </w:pPr>
      <w:r>
        <w:rPr>
          <w:rFonts w:ascii="Times New Roman" w:hAnsi="Times New Roman" w:cs="Tahoma"/>
          <w:bCs/>
        </w:rPr>
        <w:t>Administrator musi mieć możliwość tworzenia własnych sygnatur dla systemu IPS.</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Moduł IPS ma nie tylko wykrywać ale również usuwać szkodliwą zawartość w kodzie HTML oraz Javascript żądanej przez użytkownika strony internetowej.</w:t>
      </w:r>
    </w:p>
    <w:p w:rsidR="00D368DA" w:rsidRDefault="002C0CA5">
      <w:pPr>
        <w:numPr>
          <w:ilvl w:val="0"/>
          <w:numId w:val="7"/>
        </w:numPr>
        <w:jc w:val="both"/>
        <w:rPr>
          <w:rFonts w:asciiTheme="majorHAnsi" w:hAnsiTheme="majorHAnsi" w:cs="Tahoma"/>
        </w:rPr>
      </w:pPr>
      <w:r>
        <w:rPr>
          <w:rFonts w:ascii="Times New Roman" w:hAnsi="Times New Roman" w:cs="Tahoma"/>
        </w:rPr>
        <w:t>Urządzenie ma mieć możliwość inspekcji ruchu tunelowanego wewnątrz protokołu SSL, co najmniej w zakresie analizy HTTPS, FTPS, POP3S oraz SMTPS.</w:t>
      </w:r>
    </w:p>
    <w:p w:rsidR="00D368DA" w:rsidRDefault="002C0CA5">
      <w:pPr>
        <w:numPr>
          <w:ilvl w:val="0"/>
          <w:numId w:val="7"/>
        </w:numPr>
        <w:jc w:val="both"/>
        <w:rPr>
          <w:rFonts w:ascii="Times New Roman" w:hAnsi="Times New Roman"/>
        </w:rPr>
      </w:pPr>
      <w:r>
        <w:rPr>
          <w:rFonts w:ascii="Times New Roman" w:hAnsi="Times New Roman" w:cs="Tahoma"/>
        </w:rPr>
        <w:t>Administrator urządzenia ma mieć możliwość konfiguracji jednego z trybów pracy urządzenia, to jest: IPS, IDS lub Firewall dla wybranych adresów IP (źródłowych</w:t>
      </w:r>
      <w:r>
        <w:rPr>
          <w:rFonts w:ascii="Times New Roman" w:hAnsi="Times New Roman" w:cs="Tahoma"/>
        </w:rPr>
        <w:br/>
        <w:t>i docelowych), użytkowników, portów (źródłowych i docelowych) oraz na podstawie pola DSCP.</w:t>
      </w:r>
    </w:p>
    <w:p w:rsidR="00D368DA" w:rsidRDefault="00D368DA">
      <w:pPr>
        <w:pStyle w:val="Tekstpodstawowy"/>
        <w:jc w:val="both"/>
        <w:rPr>
          <w:rFonts w:ascii="Times New Roman" w:hAnsi="Times New Roman"/>
          <w:b w:val="0"/>
          <w:szCs w:val="24"/>
        </w:rPr>
      </w:pPr>
    </w:p>
    <w:p w:rsidR="00D368DA" w:rsidRDefault="002C0CA5">
      <w:pPr>
        <w:pStyle w:val="Tekstpodstawowy"/>
        <w:jc w:val="both"/>
        <w:rPr>
          <w:rFonts w:asciiTheme="majorHAnsi" w:hAnsiTheme="majorHAnsi"/>
          <w:szCs w:val="24"/>
        </w:rPr>
      </w:pPr>
      <w:r>
        <w:rPr>
          <w:rFonts w:ascii="Times New Roman" w:hAnsi="Times New Roman"/>
          <w:szCs w:val="24"/>
        </w:rPr>
        <w:t>KSZTAŁTOWANIE PASMA (Traffic Shapping)</w:t>
      </w:r>
    </w:p>
    <w:p w:rsidR="00D368DA" w:rsidRDefault="00D368DA">
      <w:pPr>
        <w:pStyle w:val="Tekstpodstawowy"/>
        <w:ind w:left="360"/>
        <w:jc w:val="both"/>
        <w:rPr>
          <w:rFonts w:ascii="Times New Roman" w:hAnsi="Times New Roman"/>
          <w:b w:val="0"/>
          <w:szCs w:val="24"/>
        </w:rPr>
      </w:pP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Urządzenie ma mieć możliwość kształtowania pasma w oparciu o priorytetyzację ruchu oraz minimalną i maksymalną wartość pasma.</w:t>
      </w: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szCs w:val="24"/>
        </w:rPr>
        <w:t>Ograniczenie pasma lub priorytetyzacja ma być określana względem reguły na firewallu</w:t>
      </w:r>
      <w:r>
        <w:rPr>
          <w:rFonts w:ascii="Times New Roman" w:hAnsi="Times New Roman"/>
          <w:b w:val="0"/>
          <w:szCs w:val="24"/>
        </w:rPr>
        <w:br/>
        <w:t>w odniesieniu do pojedynczego połączenia, adresu IP lub autoryzowanego użytkownika oraz pola DSCP.</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Rozwiązanie ma umożliwiać tworzenie tzw. kolejki nie mającej wpływu na kształtowanie pasma a jedynie na śledzenie konkretnego typu ruchu (monitoring).</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Urządzenie ma umożliwiać kształtowanie pasma na podstawie aplikacji generującej ruch.</w:t>
      </w:r>
    </w:p>
    <w:p w:rsidR="00D368DA" w:rsidRDefault="00D368DA">
      <w:pPr>
        <w:pStyle w:val="Tekstpodstawowy"/>
        <w:jc w:val="both"/>
        <w:rPr>
          <w:rFonts w:ascii="Times New Roman" w:hAnsi="Times New Roman"/>
          <w:b w:val="0"/>
          <w:szCs w:val="24"/>
        </w:rPr>
      </w:pPr>
    </w:p>
    <w:p w:rsidR="00FA42A3" w:rsidRDefault="00FA42A3">
      <w:pPr>
        <w:pStyle w:val="Tekstpodstawowy"/>
        <w:jc w:val="both"/>
        <w:rPr>
          <w:rFonts w:ascii="Times New Roman" w:hAnsi="Times New Roman"/>
          <w:szCs w:val="24"/>
        </w:rPr>
      </w:pPr>
    </w:p>
    <w:p w:rsidR="00FA42A3" w:rsidRDefault="00FA42A3">
      <w:pPr>
        <w:pStyle w:val="Tekstpodstawowy"/>
        <w:jc w:val="both"/>
        <w:rPr>
          <w:rFonts w:ascii="Times New Roman" w:hAnsi="Times New Roman"/>
          <w:szCs w:val="24"/>
        </w:rPr>
      </w:pPr>
    </w:p>
    <w:p w:rsidR="00FA42A3" w:rsidRDefault="00FA42A3">
      <w:pPr>
        <w:pStyle w:val="Tekstpodstawowy"/>
        <w:jc w:val="both"/>
        <w:rPr>
          <w:rFonts w:ascii="Times New Roman" w:hAnsi="Times New Roman"/>
          <w:szCs w:val="24"/>
        </w:rPr>
      </w:pPr>
    </w:p>
    <w:p w:rsidR="00D368DA" w:rsidRDefault="002C0CA5">
      <w:pPr>
        <w:pStyle w:val="Tekstpodstawowy"/>
        <w:jc w:val="both"/>
        <w:rPr>
          <w:rFonts w:asciiTheme="majorHAnsi" w:hAnsiTheme="majorHAnsi"/>
          <w:szCs w:val="24"/>
        </w:rPr>
      </w:pPr>
      <w:r>
        <w:rPr>
          <w:rFonts w:ascii="Times New Roman" w:hAnsi="Times New Roman"/>
          <w:szCs w:val="24"/>
        </w:rPr>
        <w:t>OCHRONA ANTYWIRUSOWA</w:t>
      </w:r>
    </w:p>
    <w:p w:rsidR="00D368DA" w:rsidRDefault="00D368DA">
      <w:pPr>
        <w:pStyle w:val="Tekstpodstawowy"/>
        <w:ind w:firstLine="360"/>
        <w:jc w:val="both"/>
        <w:rPr>
          <w:rFonts w:ascii="Times New Roman" w:hAnsi="Times New Roman"/>
          <w:b w:val="0"/>
          <w:szCs w:val="24"/>
        </w:rPr>
      </w:pP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Rozwiązanie ma zezwalać na zastosowanie jednego z co najmniej dwóch skanerów antywirusowych dostarczonych przez firmy trzecie (innych niż producent rozwiązania).</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Co najmniej jeden z dwóch skanerów antywirusowych ma być dostarczany w ramach podstawowej licencji.</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Administrator ma mieć możliwość określenia maksymalnej wielkości pliku jaki będzie poddawany analizie skanerem antywirusowym.</w:t>
      </w: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szCs w:val="24"/>
        </w:rPr>
        <w:t>Administrator ma mieć możliwość zdefiniowania treści komunikatu dla użytkownika</w:t>
      </w:r>
      <w:r>
        <w:rPr>
          <w:rFonts w:ascii="Times New Roman" w:hAnsi="Times New Roman"/>
          <w:b w:val="0"/>
          <w:szCs w:val="24"/>
        </w:rPr>
        <w:br/>
        <w:t>o wykryciu infekcji, osobno dla infekcji wykrytych wewnątrz protokołu POP3, SMTP</w:t>
      </w:r>
      <w:r>
        <w:rPr>
          <w:rFonts w:ascii="Times New Roman" w:hAnsi="Times New Roman"/>
          <w:b w:val="0"/>
          <w:szCs w:val="24"/>
        </w:rPr>
        <w:br/>
        <w:t>i FTP. W przypadku SMTP i FTP ponadto ma być możliwość zdefiniowania 3-cyfrowego kodu odrzucenia.</w:t>
      </w:r>
    </w:p>
    <w:p w:rsidR="00D368DA" w:rsidRDefault="00D368DA">
      <w:pPr>
        <w:pStyle w:val="Tekstpodstawowy"/>
        <w:jc w:val="both"/>
        <w:rPr>
          <w:rFonts w:ascii="Times New Roman" w:hAnsi="Times New Roman"/>
          <w:szCs w:val="24"/>
        </w:rPr>
      </w:pPr>
    </w:p>
    <w:p w:rsidR="00D368DA" w:rsidRDefault="002C0CA5">
      <w:pPr>
        <w:pStyle w:val="Tekstpodstawowy"/>
        <w:jc w:val="both"/>
        <w:rPr>
          <w:rFonts w:asciiTheme="majorHAnsi" w:hAnsiTheme="majorHAnsi"/>
          <w:szCs w:val="24"/>
        </w:rPr>
      </w:pPr>
      <w:r>
        <w:rPr>
          <w:rFonts w:ascii="Times New Roman" w:hAnsi="Times New Roman"/>
          <w:szCs w:val="24"/>
        </w:rPr>
        <w:t>OCHRONA ANTYSPAM</w:t>
      </w:r>
    </w:p>
    <w:p w:rsidR="00D368DA" w:rsidRDefault="00D368DA">
      <w:pPr>
        <w:pStyle w:val="Tekstpodstawowy"/>
        <w:ind w:left="360"/>
        <w:jc w:val="both"/>
        <w:rPr>
          <w:rFonts w:ascii="Times New Roman" w:hAnsi="Times New Roman"/>
          <w:b w:val="0"/>
          <w:szCs w:val="24"/>
        </w:rPr>
      </w:pP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Producent ma udostępniać mechanizm klasyfikacji poczty elektronicznej określający czy jest pocztą niechcianą (SPAM).</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Ochrona antyspam ma działać w oparciu o:</w:t>
      </w:r>
    </w:p>
    <w:p w:rsidR="00D368DA" w:rsidRDefault="002C0CA5">
      <w:pPr>
        <w:pStyle w:val="Tekstpodstawowy"/>
        <w:numPr>
          <w:ilvl w:val="1"/>
          <w:numId w:val="7"/>
        </w:numPr>
        <w:jc w:val="both"/>
        <w:rPr>
          <w:rFonts w:asciiTheme="majorHAnsi" w:hAnsiTheme="majorHAnsi"/>
          <w:b w:val="0"/>
          <w:szCs w:val="24"/>
        </w:rPr>
      </w:pPr>
      <w:r>
        <w:rPr>
          <w:rFonts w:ascii="Times New Roman" w:hAnsi="Times New Roman"/>
          <w:b w:val="0"/>
          <w:szCs w:val="24"/>
        </w:rPr>
        <w:t>białe/czarne listy,</w:t>
      </w:r>
    </w:p>
    <w:p w:rsidR="00D368DA" w:rsidRDefault="002C0CA5">
      <w:pPr>
        <w:pStyle w:val="Tekstpodstawowy"/>
        <w:numPr>
          <w:ilvl w:val="1"/>
          <w:numId w:val="7"/>
        </w:numPr>
        <w:jc w:val="both"/>
        <w:rPr>
          <w:rFonts w:asciiTheme="majorHAnsi" w:hAnsiTheme="majorHAnsi"/>
          <w:b w:val="0"/>
          <w:szCs w:val="24"/>
        </w:rPr>
      </w:pPr>
      <w:r>
        <w:rPr>
          <w:rFonts w:ascii="Times New Roman" w:hAnsi="Times New Roman"/>
          <w:b w:val="0"/>
          <w:szCs w:val="24"/>
        </w:rPr>
        <w:t>DNS RBL,</w:t>
      </w:r>
    </w:p>
    <w:p w:rsidR="00D368DA" w:rsidRDefault="002C0CA5">
      <w:pPr>
        <w:pStyle w:val="Tekstpodstawowy"/>
        <w:numPr>
          <w:ilvl w:val="1"/>
          <w:numId w:val="7"/>
        </w:numPr>
        <w:jc w:val="both"/>
        <w:rPr>
          <w:rFonts w:asciiTheme="majorHAnsi" w:hAnsiTheme="majorHAnsi"/>
          <w:b w:val="0"/>
          <w:szCs w:val="24"/>
        </w:rPr>
      </w:pPr>
      <w:r>
        <w:rPr>
          <w:rFonts w:ascii="Times New Roman" w:hAnsi="Times New Roman"/>
          <w:b w:val="0"/>
          <w:szCs w:val="24"/>
        </w:rPr>
        <w:t>heurystyczny skaner.</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W przypadku ochrony w oparciu o DNS RBL administrator może modyfikować listę serwerów RBL lub skorzystać z domyślnie wprowadzonych przez producenta serwerów. Może także definiować dowolną ilość wykorzystywanych serwerów RBL.</w:t>
      </w:r>
    </w:p>
    <w:p w:rsidR="00D368DA" w:rsidRDefault="00D368DA">
      <w:pPr>
        <w:pStyle w:val="Tekstpodstawowy"/>
        <w:jc w:val="both"/>
        <w:rPr>
          <w:rFonts w:ascii="Times New Roman" w:hAnsi="Times New Roman"/>
          <w:b w:val="0"/>
          <w:szCs w:val="24"/>
        </w:rPr>
      </w:pPr>
    </w:p>
    <w:p w:rsidR="00D368DA" w:rsidRDefault="002C0CA5">
      <w:pPr>
        <w:pStyle w:val="Tekstpodstawowy"/>
        <w:jc w:val="both"/>
        <w:rPr>
          <w:rFonts w:asciiTheme="majorHAnsi" w:hAnsiTheme="majorHAnsi"/>
          <w:szCs w:val="24"/>
        </w:rPr>
      </w:pPr>
      <w:r>
        <w:rPr>
          <w:rFonts w:ascii="Times New Roman" w:hAnsi="Times New Roman"/>
          <w:szCs w:val="24"/>
        </w:rPr>
        <w:t>WIRTUALNE SIECI PRYWANTE (VPN)</w:t>
      </w:r>
    </w:p>
    <w:p w:rsidR="00D368DA" w:rsidRDefault="00D368DA">
      <w:pPr>
        <w:pStyle w:val="Tekstpodstawowy"/>
        <w:ind w:left="360"/>
        <w:jc w:val="both"/>
        <w:rPr>
          <w:rFonts w:ascii="Times New Roman" w:hAnsi="Times New Roman"/>
          <w:b w:val="0"/>
          <w:szCs w:val="24"/>
        </w:rPr>
      </w:pPr>
    </w:p>
    <w:p w:rsidR="00D368DA" w:rsidRDefault="002C0CA5">
      <w:pPr>
        <w:numPr>
          <w:ilvl w:val="0"/>
          <w:numId w:val="7"/>
        </w:numPr>
        <w:jc w:val="both"/>
        <w:rPr>
          <w:rFonts w:asciiTheme="majorHAnsi" w:hAnsiTheme="majorHAnsi" w:cs="Tahoma"/>
        </w:rPr>
      </w:pPr>
      <w:r>
        <w:rPr>
          <w:rFonts w:ascii="Times New Roman" w:hAnsi="Times New Roman" w:cs="Tahoma"/>
        </w:rPr>
        <w:t>Urządzenie ma posiadać wbudowany serwer VPN umożliwiający budowanie połączeń VPN typu client-to-site (klient mobilny – lokalizacja) lub site-to-site (lokalizacja-lokalizacja).</w:t>
      </w:r>
    </w:p>
    <w:p w:rsidR="00D368DA" w:rsidRDefault="002C0CA5">
      <w:pPr>
        <w:numPr>
          <w:ilvl w:val="0"/>
          <w:numId w:val="7"/>
        </w:numPr>
        <w:jc w:val="both"/>
        <w:rPr>
          <w:rFonts w:asciiTheme="majorHAnsi" w:hAnsiTheme="majorHAnsi" w:cs="Tahoma"/>
        </w:rPr>
      </w:pPr>
      <w:r>
        <w:rPr>
          <w:rFonts w:ascii="Times New Roman" w:hAnsi="Times New Roman" w:cs="Tahoma"/>
        </w:rPr>
        <w:t>Odpowiednio kanały VPN można budować w oparciu o:</w:t>
      </w:r>
    </w:p>
    <w:p w:rsidR="00D368DA" w:rsidRDefault="002C0CA5">
      <w:pPr>
        <w:numPr>
          <w:ilvl w:val="1"/>
          <w:numId w:val="7"/>
        </w:numPr>
        <w:jc w:val="both"/>
        <w:rPr>
          <w:rFonts w:asciiTheme="majorHAnsi" w:hAnsiTheme="majorHAnsi" w:cs="Tahoma"/>
        </w:rPr>
      </w:pPr>
      <w:r>
        <w:rPr>
          <w:rFonts w:ascii="Times New Roman" w:hAnsi="Times New Roman" w:cs="Tahoma"/>
        </w:rPr>
        <w:t>PPTP VPN,</w:t>
      </w:r>
    </w:p>
    <w:p w:rsidR="00D368DA" w:rsidRDefault="002C0CA5">
      <w:pPr>
        <w:numPr>
          <w:ilvl w:val="1"/>
          <w:numId w:val="7"/>
        </w:numPr>
        <w:jc w:val="both"/>
        <w:rPr>
          <w:rFonts w:asciiTheme="majorHAnsi" w:hAnsiTheme="majorHAnsi" w:cs="Tahoma"/>
        </w:rPr>
      </w:pPr>
      <w:r>
        <w:rPr>
          <w:rFonts w:ascii="Times New Roman" w:hAnsi="Times New Roman" w:cs="Tahoma"/>
        </w:rPr>
        <w:t>IPSec VPN,</w:t>
      </w:r>
    </w:p>
    <w:p w:rsidR="00D368DA" w:rsidRDefault="002C0CA5">
      <w:pPr>
        <w:numPr>
          <w:ilvl w:val="1"/>
          <w:numId w:val="7"/>
        </w:numPr>
        <w:jc w:val="both"/>
        <w:rPr>
          <w:rFonts w:asciiTheme="majorHAnsi" w:hAnsiTheme="majorHAnsi" w:cs="Tahoma"/>
        </w:rPr>
      </w:pPr>
      <w:r>
        <w:rPr>
          <w:rFonts w:ascii="Times New Roman" w:hAnsi="Times New Roman" w:cs="Tahoma"/>
        </w:rPr>
        <w:t>SSL VPN</w:t>
      </w:r>
    </w:p>
    <w:p w:rsidR="00D368DA" w:rsidRDefault="002C0CA5">
      <w:pPr>
        <w:numPr>
          <w:ilvl w:val="0"/>
          <w:numId w:val="7"/>
        </w:numPr>
        <w:jc w:val="both"/>
        <w:rPr>
          <w:rFonts w:asciiTheme="majorHAnsi" w:hAnsiTheme="majorHAnsi" w:cs="Tahoma"/>
        </w:rPr>
      </w:pPr>
      <w:r>
        <w:rPr>
          <w:rFonts w:ascii="Times New Roman" w:hAnsi="Times New Roman" w:cs="Tahoma"/>
        </w:rPr>
        <w:t>SSL VPN musi działać w trybach Tunel i Portal.</w:t>
      </w:r>
    </w:p>
    <w:p w:rsidR="00D368DA" w:rsidRDefault="002C0CA5">
      <w:pPr>
        <w:numPr>
          <w:ilvl w:val="0"/>
          <w:numId w:val="7"/>
        </w:numPr>
        <w:jc w:val="both"/>
        <w:rPr>
          <w:rFonts w:asciiTheme="majorHAnsi" w:hAnsiTheme="majorHAnsi" w:cs="Tahoma"/>
        </w:rPr>
      </w:pPr>
      <w:r>
        <w:rPr>
          <w:rFonts w:ascii="Times New Roman" w:hAnsi="Times New Roman" w:cs="Tahoma"/>
        </w:rPr>
        <w:t>W ramach funkcji SSL VPN producenci powinien dostarczać klienta VPN</w:t>
      </w:r>
      <w:r>
        <w:rPr>
          <w:rFonts w:ascii="Times New Roman" w:hAnsi="Times New Roman" w:cs="Tahoma"/>
        </w:rPr>
        <w:br/>
        <w:t>współpracującego z oferowanym rozwiązaniem.</w:t>
      </w:r>
    </w:p>
    <w:p w:rsidR="00D368DA" w:rsidRDefault="002C0CA5">
      <w:pPr>
        <w:numPr>
          <w:ilvl w:val="0"/>
          <w:numId w:val="7"/>
        </w:numPr>
        <w:jc w:val="both"/>
        <w:rPr>
          <w:rFonts w:asciiTheme="majorHAnsi" w:hAnsiTheme="majorHAnsi" w:cs="Tahoma"/>
        </w:rPr>
      </w:pPr>
      <w:r>
        <w:rPr>
          <w:rFonts w:ascii="Times New Roman" w:hAnsi="Times New Roman" w:cs="Tahoma"/>
        </w:rPr>
        <w:t>Urządzenie ma posiadać funkcjonalność przełączenia tunelu na łącze zapasowe na wypadek awarii łącza dostawcy podstawowego (VPN Failover).</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Urządzenie ma posiadać wsparcie dla technologii XAuth, Hub ‘n’ Spoke oraz modconf.</w:t>
      </w:r>
    </w:p>
    <w:p w:rsidR="00D368DA" w:rsidRDefault="002C0CA5">
      <w:pPr>
        <w:pStyle w:val="Tekstpodstawowy"/>
        <w:numPr>
          <w:ilvl w:val="0"/>
          <w:numId w:val="7"/>
        </w:numPr>
        <w:jc w:val="both"/>
        <w:rPr>
          <w:rFonts w:asciiTheme="majorHAnsi" w:hAnsiTheme="majorHAnsi"/>
          <w:b w:val="0"/>
          <w:szCs w:val="24"/>
        </w:rPr>
      </w:pPr>
      <w:r>
        <w:rPr>
          <w:rFonts w:ascii="Times New Roman" w:hAnsi="Times New Roman"/>
          <w:b w:val="0"/>
          <w:szCs w:val="24"/>
        </w:rPr>
        <w:t>Urządzenie ma umożliwiać tworzenie tuneli w oparciu o technologię Route Based.</w:t>
      </w:r>
    </w:p>
    <w:p w:rsidR="00D368DA" w:rsidRDefault="00D368DA">
      <w:pPr>
        <w:pStyle w:val="Tekstpodstawowy"/>
        <w:jc w:val="both"/>
        <w:rPr>
          <w:rFonts w:ascii="Times New Roman" w:hAnsi="Times New Roman"/>
          <w:b w:val="0"/>
          <w:szCs w:val="24"/>
        </w:rPr>
      </w:pPr>
    </w:p>
    <w:p w:rsidR="00D368DA" w:rsidRDefault="002C0CA5">
      <w:pPr>
        <w:pStyle w:val="Tekstpodstawowy"/>
        <w:jc w:val="both"/>
        <w:rPr>
          <w:rFonts w:asciiTheme="majorHAnsi" w:hAnsiTheme="majorHAnsi"/>
          <w:bCs w:val="0"/>
          <w:szCs w:val="24"/>
        </w:rPr>
      </w:pPr>
      <w:r>
        <w:rPr>
          <w:rFonts w:ascii="Times New Roman" w:hAnsi="Times New Roman"/>
          <w:bCs w:val="0"/>
          <w:szCs w:val="24"/>
        </w:rPr>
        <w:t>FILTR DOSTĘPU DO STRON WWW</w:t>
      </w:r>
    </w:p>
    <w:p w:rsidR="00D368DA" w:rsidRDefault="00D368DA">
      <w:pPr>
        <w:pStyle w:val="Tekstpodstawowy"/>
        <w:ind w:left="360"/>
        <w:jc w:val="both"/>
        <w:rPr>
          <w:rFonts w:ascii="Times New Roman" w:hAnsi="Times New Roman"/>
          <w:b w:val="0"/>
          <w:bCs w:val="0"/>
          <w:szCs w:val="24"/>
        </w:rPr>
      </w:pP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Urządzenie ma posiadać wbudowany filtr URL.</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Filtr URL ma działać w oparciu o klasyfikację URL zawierającą co najmniej 50 kategorii tematycznych stron internetowych.</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Administrator musi mieć możliwość dodawania własnych kategorii URL.</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Urządzenie nie jest limitowane pod względem kategorii URL dodawanych przez administratora.</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Moduł filtra URL, wspierany przez HTTP PROXY, musi być zgodny z protokołem ICAP co najmniej w trybie REQUEST.</w:t>
      </w: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bCs w:val="0"/>
          <w:szCs w:val="24"/>
        </w:rPr>
        <w:t>Administrator posiada możliwość zdefiniowania akcji w przypadku zaklasyfikowania danej strony do konkretnej kategorii. Do wyboru jest jedna z trzech akcji:</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a) blokowanie dostępu do adresu URL,</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b) zezwolenie na dostęp do adresu URL,</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c) blokowanie dostępu do adresu URL oraz wyświetlenie strony HTML zdefiniowanej przez administratora.</w:t>
      </w: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bCs w:val="0"/>
          <w:szCs w:val="24"/>
        </w:rPr>
        <w:t>Administrator musi mieć możliwość zdefiniowania co najmniej 4 różnych stron</w:t>
      </w:r>
      <w:r>
        <w:rPr>
          <w:rFonts w:ascii="Times New Roman" w:hAnsi="Times New Roman"/>
          <w:b w:val="0"/>
          <w:bCs w:val="0"/>
          <w:szCs w:val="24"/>
        </w:rPr>
        <w:br/>
        <w:t>z komunikatem o zablokowaniu strony.</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Strona blokady powinna umożliwiać wykorzystanie zmiennych środowiskowych.</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Filtrowanie URL musi uwzględniać także komunikację po protokole HTTPS.</w:t>
      </w: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bCs w:val="0"/>
          <w:szCs w:val="24"/>
        </w:rPr>
        <w:t>Urządzenie musi pozwalać na identyfikację i blokowanie przesyłanych danych</w:t>
      </w:r>
      <w:r>
        <w:rPr>
          <w:rFonts w:ascii="Times New Roman" w:hAnsi="Times New Roman"/>
          <w:b w:val="0"/>
          <w:bCs w:val="0"/>
          <w:szCs w:val="24"/>
        </w:rPr>
        <w:br/>
        <w:t>z wykorzystaniem typu MIME.</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Urządzenie posiada możliwość stworzenia białej listy stron dostępnych poprzez HTTPS, które nie będą deszyfrowane.</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Urządzenie ma posiadać możliwość włączenia pamięci cache dla ruchu http.</w:t>
      </w:r>
    </w:p>
    <w:p w:rsidR="00D368DA" w:rsidRDefault="00D368DA">
      <w:pPr>
        <w:pStyle w:val="Tekstpodstawowy"/>
        <w:ind w:left="360"/>
        <w:jc w:val="both"/>
        <w:rPr>
          <w:rFonts w:ascii="Times New Roman" w:hAnsi="Times New Roman"/>
          <w:b w:val="0"/>
          <w:bCs w:val="0"/>
          <w:szCs w:val="24"/>
        </w:rPr>
      </w:pPr>
    </w:p>
    <w:p w:rsidR="00D368DA" w:rsidRDefault="002C0CA5">
      <w:pPr>
        <w:pStyle w:val="Tekstpodstawowy"/>
        <w:jc w:val="both"/>
        <w:rPr>
          <w:rFonts w:asciiTheme="majorHAnsi" w:hAnsiTheme="majorHAnsi"/>
          <w:bCs w:val="0"/>
          <w:szCs w:val="24"/>
        </w:rPr>
      </w:pPr>
      <w:r>
        <w:rPr>
          <w:rFonts w:ascii="Times New Roman" w:hAnsi="Times New Roman"/>
          <w:bCs w:val="0"/>
          <w:szCs w:val="24"/>
        </w:rPr>
        <w:t>UWIERZYTELNIANIE</w:t>
      </w:r>
    </w:p>
    <w:p w:rsidR="00D368DA" w:rsidRDefault="00D368DA">
      <w:pPr>
        <w:pStyle w:val="Tekstpodstawowy"/>
        <w:jc w:val="both"/>
        <w:rPr>
          <w:rFonts w:ascii="Times New Roman" w:hAnsi="Times New Roman"/>
          <w:bCs w:val="0"/>
          <w:szCs w:val="24"/>
        </w:rPr>
      </w:pP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bCs w:val="0"/>
          <w:szCs w:val="24"/>
        </w:rPr>
        <w:t>Urządzenie ma zezwalać na uruchomienie systemu uwierzytelniania użytkowników</w:t>
      </w:r>
      <w:r>
        <w:rPr>
          <w:rFonts w:ascii="Times New Roman" w:hAnsi="Times New Roman"/>
          <w:b w:val="0"/>
          <w:bCs w:val="0"/>
          <w:szCs w:val="24"/>
        </w:rPr>
        <w:br/>
        <w:t>w oparciu o:</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a) lokalną bazę użytkowników (wewnętrzny LDAP),</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b) zewnętrzną bazę użytkowników (zewnętrzny LDAP),</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lang w:val="en-US"/>
        </w:rPr>
        <w:t>c) usługę katalogową Microsoft Active Directory.</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Rozwiązanie musi pozwalać na równoczesne użycie co najmniej 5 różnych baz LDAP.</w:t>
      </w:r>
    </w:p>
    <w:p w:rsidR="00D368DA" w:rsidRDefault="002C0CA5">
      <w:pPr>
        <w:pStyle w:val="Tekstpodstawowy"/>
        <w:numPr>
          <w:ilvl w:val="0"/>
          <w:numId w:val="7"/>
        </w:numPr>
        <w:jc w:val="both"/>
        <w:rPr>
          <w:rFonts w:ascii="Times New Roman" w:hAnsi="Times New Roman"/>
          <w:szCs w:val="24"/>
        </w:rPr>
      </w:pPr>
      <w:r>
        <w:rPr>
          <w:rFonts w:ascii="Times New Roman" w:hAnsi="Times New Roman"/>
          <w:b w:val="0"/>
          <w:bCs w:val="0"/>
          <w:szCs w:val="24"/>
        </w:rPr>
        <w:t>Rozwiązanie ma zezwalać na uruchomienie specjalnego portalu, który umożliwia</w:t>
      </w:r>
      <w:r>
        <w:rPr>
          <w:rFonts w:ascii="Times New Roman" w:hAnsi="Times New Roman"/>
          <w:b w:val="0"/>
          <w:bCs w:val="0"/>
          <w:szCs w:val="24"/>
        </w:rPr>
        <w:br/>
        <w:t>autoryzacje w oparciu o protokoły:</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a) SSL,</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b) Radius,</w:t>
      </w:r>
    </w:p>
    <w:p w:rsidR="00D368DA" w:rsidRDefault="002C0CA5">
      <w:pPr>
        <w:pStyle w:val="Tekstpodstawowy"/>
        <w:ind w:left="360"/>
        <w:jc w:val="both"/>
        <w:rPr>
          <w:rFonts w:ascii="Times New Roman" w:hAnsi="Times New Roman"/>
          <w:szCs w:val="24"/>
        </w:rPr>
      </w:pPr>
      <w:r>
        <w:rPr>
          <w:rFonts w:ascii="Times New Roman" w:hAnsi="Times New Roman"/>
          <w:b w:val="0"/>
          <w:bCs w:val="0"/>
          <w:szCs w:val="24"/>
        </w:rPr>
        <w:t>c) Kerberos.</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Urządzenie ma posiadać co najmniej dwa mechanizmy transparentnej autoryzacji użytkowników w usłudze katalogowej Microsoft Active Directory.</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Co najmniej jedna z metod transparentnej autoryzacji nie wymaga instalacji dedykowanego agenta.</w:t>
      </w:r>
    </w:p>
    <w:p w:rsidR="00D368DA" w:rsidRDefault="002C0CA5">
      <w:pPr>
        <w:pStyle w:val="Tekstpodstawowy"/>
        <w:numPr>
          <w:ilvl w:val="0"/>
          <w:numId w:val="7"/>
        </w:numPr>
        <w:jc w:val="both"/>
        <w:rPr>
          <w:rFonts w:asciiTheme="majorHAnsi" w:hAnsiTheme="majorHAnsi"/>
          <w:b w:val="0"/>
          <w:bCs w:val="0"/>
          <w:szCs w:val="24"/>
        </w:rPr>
      </w:pPr>
      <w:r>
        <w:rPr>
          <w:rFonts w:ascii="Times New Roman" w:hAnsi="Times New Roman"/>
          <w:b w:val="0"/>
          <w:bCs w:val="0"/>
          <w:szCs w:val="24"/>
        </w:rPr>
        <w:t>Autoryzacja użytkowników z Microsoft Active Directory nie wymaga modyfikacji schematu domeny.</w:t>
      </w:r>
    </w:p>
    <w:p w:rsidR="00D368DA" w:rsidRDefault="00D368DA">
      <w:pPr>
        <w:pStyle w:val="Tekstpodstawowy"/>
        <w:ind w:left="360"/>
        <w:jc w:val="both"/>
        <w:rPr>
          <w:rFonts w:ascii="Times New Roman" w:hAnsi="Times New Roman"/>
          <w:b w:val="0"/>
          <w:bCs w:val="0"/>
          <w:szCs w:val="24"/>
        </w:rPr>
      </w:pPr>
    </w:p>
    <w:p w:rsidR="00D368DA" w:rsidRDefault="002C0CA5">
      <w:pPr>
        <w:pStyle w:val="Tekstpodstawowy"/>
        <w:jc w:val="both"/>
        <w:rPr>
          <w:rFonts w:asciiTheme="majorHAnsi" w:hAnsiTheme="majorHAnsi"/>
          <w:bCs w:val="0"/>
          <w:szCs w:val="24"/>
        </w:rPr>
      </w:pPr>
      <w:r>
        <w:rPr>
          <w:rFonts w:ascii="Times New Roman" w:hAnsi="Times New Roman"/>
          <w:bCs w:val="0"/>
          <w:szCs w:val="24"/>
        </w:rPr>
        <w:t>ADMINISTRACJA ŁĄCZAMI DO INTERNETU (ISP)</w:t>
      </w:r>
    </w:p>
    <w:p w:rsidR="00D368DA" w:rsidRDefault="00D368DA">
      <w:pPr>
        <w:pStyle w:val="Tekstpodstawowy"/>
        <w:ind w:left="360"/>
        <w:jc w:val="both"/>
        <w:rPr>
          <w:rFonts w:ascii="Times New Roman" w:hAnsi="Times New Roman"/>
          <w:b w:val="0"/>
          <w:bCs w:val="0"/>
          <w:szCs w:val="24"/>
        </w:rPr>
      </w:pPr>
    </w:p>
    <w:p w:rsidR="00D368DA" w:rsidRDefault="002C0CA5">
      <w:pPr>
        <w:numPr>
          <w:ilvl w:val="0"/>
          <w:numId w:val="7"/>
        </w:numPr>
        <w:jc w:val="both"/>
        <w:rPr>
          <w:rFonts w:asciiTheme="majorHAnsi" w:hAnsiTheme="majorHAnsi" w:cs="Tahoma"/>
        </w:rPr>
      </w:pPr>
      <w:r>
        <w:rPr>
          <w:rFonts w:ascii="Times New Roman" w:hAnsi="Times New Roman" w:cs="Tahoma"/>
        </w:rPr>
        <w:t>Urządzenie ma posiadać wsparcie dla mechanizmów równoważenia obciążenia łączy do sieci Internet (tzw. Load Balancing).</w:t>
      </w:r>
    </w:p>
    <w:p w:rsidR="00D368DA" w:rsidRDefault="002C0CA5">
      <w:pPr>
        <w:numPr>
          <w:ilvl w:val="0"/>
          <w:numId w:val="7"/>
        </w:numPr>
        <w:jc w:val="both"/>
        <w:rPr>
          <w:rFonts w:ascii="Times New Roman" w:hAnsi="Times New Roman"/>
        </w:rPr>
      </w:pPr>
      <w:r>
        <w:rPr>
          <w:rFonts w:ascii="Times New Roman" w:hAnsi="Times New Roman" w:cs="Tahoma"/>
        </w:rPr>
        <w:t>Mechanizm równoważenia obciążenia łącza internetowego ma działać w oparciu</w:t>
      </w:r>
      <w:r>
        <w:rPr>
          <w:rFonts w:ascii="Times New Roman" w:hAnsi="Times New Roman" w:cs="Tahoma"/>
        </w:rPr>
        <w:br/>
        <w:t>o następujące dwa mechanizmy:</w:t>
      </w:r>
    </w:p>
    <w:p w:rsidR="00D368DA" w:rsidRDefault="002C0CA5">
      <w:pPr>
        <w:ind w:left="360"/>
        <w:jc w:val="both"/>
        <w:rPr>
          <w:rFonts w:ascii="Times New Roman" w:hAnsi="Times New Roman"/>
        </w:rPr>
      </w:pPr>
      <w:r>
        <w:rPr>
          <w:rFonts w:ascii="Times New Roman" w:hAnsi="Times New Roman" w:cs="Tahoma"/>
        </w:rPr>
        <w:t>a) równoważenie względem adresu źródłowego,</w:t>
      </w:r>
    </w:p>
    <w:p w:rsidR="00D368DA" w:rsidRDefault="002C0CA5">
      <w:pPr>
        <w:ind w:left="360"/>
        <w:jc w:val="both"/>
        <w:rPr>
          <w:rFonts w:ascii="Times New Roman" w:hAnsi="Times New Roman"/>
        </w:rPr>
      </w:pPr>
      <w:r>
        <w:rPr>
          <w:rFonts w:ascii="Times New Roman" w:hAnsi="Times New Roman" w:cs="Tahoma"/>
        </w:rPr>
        <w:t>b) równoważenie względem połączenia.</w:t>
      </w:r>
    </w:p>
    <w:p w:rsidR="00D368DA" w:rsidRDefault="002C0CA5">
      <w:pPr>
        <w:numPr>
          <w:ilvl w:val="0"/>
          <w:numId w:val="7"/>
        </w:numPr>
        <w:jc w:val="both"/>
        <w:rPr>
          <w:rFonts w:asciiTheme="majorHAnsi" w:hAnsiTheme="majorHAnsi" w:cs="Tahoma"/>
        </w:rPr>
      </w:pPr>
      <w:r>
        <w:rPr>
          <w:rFonts w:ascii="Times New Roman" w:hAnsi="Times New Roman" w:cs="Tahoma"/>
        </w:rPr>
        <w:t>Mechanizm równoważenia łącza musi uwzględniać wagi przypisywane osobno dla każdego z łączy do Internetu.</w:t>
      </w:r>
    </w:p>
    <w:p w:rsidR="00D368DA" w:rsidRDefault="002C0CA5">
      <w:pPr>
        <w:numPr>
          <w:ilvl w:val="0"/>
          <w:numId w:val="7"/>
        </w:numPr>
        <w:jc w:val="both"/>
        <w:rPr>
          <w:rFonts w:asciiTheme="majorHAnsi" w:hAnsiTheme="majorHAnsi" w:cs="Tahoma"/>
        </w:rPr>
      </w:pPr>
      <w:r>
        <w:rPr>
          <w:rFonts w:ascii="Times New Roman" w:hAnsi="Times New Roman" w:cs="Tahoma"/>
        </w:rPr>
        <w:t>Urządzenie ma posiadać mechanizm przełączenia na łącze zapasowe w przypadku awarii łącza podstawowego.</w:t>
      </w:r>
    </w:p>
    <w:p w:rsidR="00D368DA" w:rsidRDefault="002C0CA5">
      <w:pPr>
        <w:numPr>
          <w:ilvl w:val="0"/>
          <w:numId w:val="7"/>
        </w:numPr>
        <w:jc w:val="both"/>
        <w:rPr>
          <w:rFonts w:asciiTheme="majorHAnsi" w:hAnsiTheme="majorHAnsi" w:cs="Tahoma"/>
        </w:rPr>
      </w:pPr>
      <w:r>
        <w:rPr>
          <w:rFonts w:ascii="Times New Roman" w:hAnsi="Times New Roman" w:cs="Tahoma"/>
        </w:rPr>
        <w:t>Urządzenie ma posiadać mechanizm statycznego trasowania pakietów.</w:t>
      </w:r>
    </w:p>
    <w:p w:rsidR="00D368DA" w:rsidRDefault="002C0CA5">
      <w:pPr>
        <w:numPr>
          <w:ilvl w:val="0"/>
          <w:numId w:val="7"/>
        </w:numPr>
        <w:jc w:val="both"/>
        <w:rPr>
          <w:rFonts w:asciiTheme="majorHAnsi" w:hAnsiTheme="majorHAnsi" w:cs="Tahoma"/>
        </w:rPr>
      </w:pPr>
      <w:r>
        <w:rPr>
          <w:rFonts w:ascii="Times New Roman" w:hAnsi="Times New Roman" w:cs="Tahoma"/>
        </w:rPr>
        <w:t>Urządzenie musi posiadać możliwość trasowania połączeń dla IPv6 co najmniej w zakresie trasowania statycznego oraz mechanizmu przełączenia na łącze zapasowe w przypadku awarii łącza podstawowego.</w:t>
      </w:r>
    </w:p>
    <w:p w:rsidR="00D368DA" w:rsidRDefault="002C0CA5">
      <w:pPr>
        <w:numPr>
          <w:ilvl w:val="0"/>
          <w:numId w:val="7"/>
        </w:numPr>
        <w:jc w:val="both"/>
        <w:rPr>
          <w:rFonts w:ascii="Times New Roman" w:hAnsi="Times New Roman"/>
        </w:rPr>
      </w:pPr>
      <w:r>
        <w:rPr>
          <w:rFonts w:ascii="Times New Roman" w:hAnsi="Times New Roman" w:cs="Tahoma"/>
        </w:rPr>
        <w:t>Urządzenie musi posiadać możliwość trasowania połączeń względem reguły na firewallu</w:t>
      </w:r>
      <w:r>
        <w:rPr>
          <w:rFonts w:ascii="Times New Roman" w:hAnsi="Times New Roman" w:cs="Tahoma"/>
        </w:rPr>
        <w:br/>
        <w:t xml:space="preserve">w odniesieniu do pojedynczego połączenia, adresu IP lub autoryzowanego użytkownika oraz pola DSCP. </w:t>
      </w:r>
    </w:p>
    <w:p w:rsidR="00D368DA" w:rsidRDefault="002C0CA5">
      <w:pPr>
        <w:numPr>
          <w:ilvl w:val="0"/>
          <w:numId w:val="7"/>
        </w:numPr>
        <w:jc w:val="both"/>
        <w:rPr>
          <w:rFonts w:ascii="Times New Roman" w:hAnsi="Times New Roman"/>
        </w:rPr>
      </w:pPr>
      <w:r>
        <w:rPr>
          <w:rFonts w:ascii="Times New Roman" w:hAnsi="Times New Roman" w:cs="Tahoma"/>
        </w:rPr>
        <w:t>Rozwiązanie powinno zapewniać obsługę routingu dynamiczny w oparciu co najmniej</w:t>
      </w:r>
      <w:r>
        <w:rPr>
          <w:rFonts w:ascii="Times New Roman" w:hAnsi="Times New Roman" w:cs="Tahoma"/>
        </w:rPr>
        <w:br/>
        <w:t>o protokoły: RIPv2, OSPF oraz BGP.</w:t>
      </w:r>
    </w:p>
    <w:p w:rsidR="00D368DA" w:rsidRDefault="00D368DA">
      <w:pPr>
        <w:jc w:val="both"/>
        <w:rPr>
          <w:rFonts w:ascii="Times New Roman" w:hAnsi="Times New Roman" w:cs="Tahoma"/>
        </w:rPr>
      </w:pPr>
    </w:p>
    <w:p w:rsidR="00D368DA" w:rsidRDefault="002C0CA5">
      <w:pPr>
        <w:jc w:val="both"/>
        <w:rPr>
          <w:rFonts w:asciiTheme="majorHAnsi" w:hAnsiTheme="majorHAnsi" w:cs="Tahoma"/>
          <w:b/>
        </w:rPr>
      </w:pPr>
      <w:r>
        <w:rPr>
          <w:rFonts w:ascii="Times New Roman" w:hAnsi="Times New Roman" w:cs="Tahoma"/>
          <w:b/>
        </w:rPr>
        <w:t>POZOSTAŁE USŁUGI I FUNKCJE ROZWIĄZANIA</w:t>
      </w:r>
    </w:p>
    <w:p w:rsidR="00D368DA" w:rsidRDefault="002C0CA5">
      <w:pPr>
        <w:numPr>
          <w:ilvl w:val="0"/>
          <w:numId w:val="7"/>
        </w:numPr>
        <w:jc w:val="both"/>
        <w:rPr>
          <w:rFonts w:asciiTheme="majorHAnsi" w:hAnsiTheme="majorHAnsi" w:cs="Tahoma"/>
        </w:rPr>
      </w:pPr>
      <w:r>
        <w:rPr>
          <w:rFonts w:ascii="Times New Roman" w:hAnsi="Times New Roman" w:cs="Tahoma"/>
          <w:bCs/>
        </w:rPr>
        <w:t>Urządzenie posiada wbudowany serwer DHCP</w:t>
      </w:r>
      <w:r>
        <w:rPr>
          <w:rFonts w:ascii="Times New Roman" w:hAnsi="Times New Roman" w:cs="Tahoma"/>
        </w:rPr>
        <w:t xml:space="preserve"> z możliwością przypisywania adresu IP do adresu MAC karty sieciowej stacji roboczej w sieci.</w:t>
      </w:r>
    </w:p>
    <w:p w:rsidR="00D368DA" w:rsidRDefault="002C0CA5">
      <w:pPr>
        <w:numPr>
          <w:ilvl w:val="0"/>
          <w:numId w:val="7"/>
        </w:numPr>
        <w:jc w:val="both"/>
        <w:rPr>
          <w:rFonts w:asciiTheme="majorHAnsi" w:hAnsiTheme="majorHAnsi" w:cs="Tahoma"/>
        </w:rPr>
      </w:pPr>
      <w:r>
        <w:rPr>
          <w:rFonts w:ascii="Times New Roman" w:hAnsi="Times New Roman" w:cs="Tahoma"/>
        </w:rPr>
        <w:t>Urządzenie musi pozwalać na przesyłanie zapytań DHCP do zewnętrznego serwera DHCP – DHCP Relay.</w:t>
      </w:r>
    </w:p>
    <w:p w:rsidR="00D368DA" w:rsidRDefault="002C0CA5">
      <w:pPr>
        <w:numPr>
          <w:ilvl w:val="0"/>
          <w:numId w:val="7"/>
        </w:numPr>
        <w:jc w:val="both"/>
        <w:rPr>
          <w:rFonts w:asciiTheme="majorHAnsi" w:hAnsiTheme="majorHAnsi" w:cs="Tahoma"/>
        </w:rPr>
      </w:pPr>
      <w:r>
        <w:rPr>
          <w:rFonts w:ascii="Times New Roman" w:hAnsi="Times New Roman" w:cs="Tahoma"/>
        </w:rPr>
        <w:t>Konfiguracja serwera DHCP musi być niezależna dla protokołu IPv4 i IPv6.</w:t>
      </w:r>
    </w:p>
    <w:p w:rsidR="00D368DA" w:rsidRDefault="002C0CA5">
      <w:pPr>
        <w:numPr>
          <w:ilvl w:val="0"/>
          <w:numId w:val="7"/>
        </w:numPr>
        <w:jc w:val="both"/>
        <w:rPr>
          <w:rFonts w:asciiTheme="majorHAnsi" w:hAnsiTheme="majorHAnsi" w:cs="Tahoma"/>
        </w:rPr>
      </w:pPr>
      <w:r>
        <w:rPr>
          <w:rFonts w:ascii="Times New Roman" w:hAnsi="Times New Roman" w:cs="Tahoma"/>
        </w:rPr>
        <w:t>Urządzenie musi posiadać możliwość tworzenia różnych konfiguracji dla różnych podsieci. Z możliwością określenia różnych bram, a także serwerów DNS</w:t>
      </w:r>
    </w:p>
    <w:p w:rsidR="00D368DA" w:rsidRDefault="002C0CA5">
      <w:pPr>
        <w:numPr>
          <w:ilvl w:val="0"/>
          <w:numId w:val="7"/>
        </w:numPr>
        <w:jc w:val="both"/>
        <w:rPr>
          <w:rFonts w:asciiTheme="majorHAnsi" w:hAnsiTheme="majorHAnsi" w:cs="Tahoma"/>
        </w:rPr>
      </w:pPr>
      <w:r>
        <w:rPr>
          <w:rFonts w:ascii="Times New Roman" w:hAnsi="Times New Roman" w:cs="Tahoma"/>
        </w:rPr>
        <w:t>Urządzenie musi być wyposażone w klienta usługi SNMP w wersji 1,2 i 3.</w:t>
      </w:r>
    </w:p>
    <w:p w:rsidR="00D368DA" w:rsidRDefault="002C0CA5">
      <w:pPr>
        <w:numPr>
          <w:ilvl w:val="0"/>
          <w:numId w:val="7"/>
        </w:numPr>
        <w:jc w:val="both"/>
        <w:rPr>
          <w:rFonts w:asciiTheme="majorHAnsi" w:hAnsiTheme="majorHAnsi" w:cs="Tahoma"/>
        </w:rPr>
      </w:pPr>
      <w:r>
        <w:rPr>
          <w:rFonts w:ascii="Times New Roman" w:hAnsi="Times New Roman" w:cs="Tahoma"/>
        </w:rPr>
        <w:t>Urządzenie musi posiadać usługę DNS Proxy.</w:t>
      </w:r>
    </w:p>
    <w:p w:rsidR="00D368DA" w:rsidRDefault="00D368DA">
      <w:pPr>
        <w:ind w:left="360"/>
        <w:jc w:val="both"/>
        <w:rPr>
          <w:rFonts w:ascii="Times New Roman" w:hAnsi="Times New Roman" w:cs="Tahoma"/>
        </w:rPr>
      </w:pPr>
    </w:p>
    <w:p w:rsidR="00D368DA" w:rsidRDefault="002C0CA5">
      <w:pPr>
        <w:jc w:val="both"/>
        <w:rPr>
          <w:rFonts w:asciiTheme="majorHAnsi" w:hAnsiTheme="majorHAnsi" w:cs="Tahoma"/>
          <w:b/>
        </w:rPr>
      </w:pPr>
      <w:r>
        <w:rPr>
          <w:rFonts w:ascii="Times New Roman" w:hAnsi="Times New Roman" w:cs="Tahoma"/>
          <w:b/>
        </w:rPr>
        <w:t>ADMINISTRACJA URZĄDZENIEM</w:t>
      </w:r>
    </w:p>
    <w:p w:rsidR="00D368DA" w:rsidRDefault="002C0CA5">
      <w:pPr>
        <w:numPr>
          <w:ilvl w:val="0"/>
          <w:numId w:val="7"/>
        </w:numPr>
        <w:jc w:val="both"/>
        <w:rPr>
          <w:rFonts w:asciiTheme="majorHAnsi" w:hAnsiTheme="majorHAnsi" w:cs="Tahoma"/>
        </w:rPr>
      </w:pPr>
      <w:r>
        <w:rPr>
          <w:rFonts w:ascii="Times New Roman" w:hAnsi="Times New Roman" w:cs="Tahoma"/>
        </w:rPr>
        <w:t>Producent musi dostarczać w podstawowej licencji narzędzie administracyjne pozwalające na podgląd pracy urządzenia, monitoring w trybie rzeczywistym stanu urządzenia.</w:t>
      </w:r>
    </w:p>
    <w:p w:rsidR="00D368DA" w:rsidRDefault="002C0CA5">
      <w:pPr>
        <w:numPr>
          <w:ilvl w:val="0"/>
          <w:numId w:val="7"/>
        </w:numPr>
        <w:jc w:val="both"/>
        <w:rPr>
          <w:rFonts w:asciiTheme="majorHAnsi" w:hAnsiTheme="majorHAnsi" w:cs="Tahoma"/>
        </w:rPr>
      </w:pPr>
      <w:r>
        <w:rPr>
          <w:rFonts w:ascii="Times New Roman" w:hAnsi="Times New Roman" w:cs="Tahoma"/>
        </w:rPr>
        <w:t>Konfiguracja urządzenia ma być możliwa z wykorzystaniem polskiego interfejsu graficznego.</w:t>
      </w:r>
    </w:p>
    <w:p w:rsidR="00D368DA" w:rsidRDefault="002C0CA5">
      <w:pPr>
        <w:numPr>
          <w:ilvl w:val="0"/>
          <w:numId w:val="7"/>
        </w:numPr>
        <w:jc w:val="both"/>
        <w:rPr>
          <w:rFonts w:ascii="Times New Roman" w:hAnsi="Times New Roman"/>
        </w:rPr>
      </w:pPr>
      <w:r>
        <w:rPr>
          <w:rFonts w:ascii="Times New Roman" w:hAnsi="Times New Roman" w:cs="Tahoma"/>
        </w:rPr>
        <w:t>Interfejs konfiguracyjny musi być dostępny poprzez przeglądarkę internetową</w:t>
      </w:r>
      <w:r>
        <w:rPr>
          <w:rFonts w:ascii="Times New Roman" w:hAnsi="Times New Roman" w:cs="Tahoma"/>
        </w:rPr>
        <w:br/>
        <w:t>a komunikacja musi być zabezpieczona za pomocą protokołu https.</w:t>
      </w:r>
    </w:p>
    <w:p w:rsidR="00D368DA" w:rsidRDefault="002C0CA5">
      <w:pPr>
        <w:numPr>
          <w:ilvl w:val="0"/>
          <w:numId w:val="7"/>
        </w:numPr>
        <w:jc w:val="both"/>
        <w:rPr>
          <w:rFonts w:asciiTheme="majorHAnsi" w:hAnsiTheme="majorHAnsi" w:cs="Tahoma"/>
        </w:rPr>
      </w:pPr>
      <w:r>
        <w:rPr>
          <w:rFonts w:ascii="Times New Roman" w:hAnsi="Times New Roman" w:cs="Tahoma"/>
        </w:rPr>
        <w:t>Komunikacja może odbywać się na porcie innym niż https (443 TCP).</w:t>
      </w:r>
    </w:p>
    <w:p w:rsidR="00D368DA" w:rsidRDefault="002C0CA5">
      <w:pPr>
        <w:numPr>
          <w:ilvl w:val="0"/>
          <w:numId w:val="7"/>
        </w:numPr>
        <w:jc w:val="both"/>
        <w:rPr>
          <w:rFonts w:asciiTheme="majorHAnsi" w:hAnsiTheme="majorHAnsi" w:cs="Tahoma"/>
        </w:rPr>
      </w:pPr>
      <w:r>
        <w:rPr>
          <w:rFonts w:ascii="Times New Roman" w:hAnsi="Times New Roman" w:cs="Tahoma"/>
        </w:rPr>
        <w:t>Urządzenie ma być zarządzane przez dowolną liczbę administratorów z różnymi (także nakładającymi się) uprawnieniami.</w:t>
      </w:r>
    </w:p>
    <w:p w:rsidR="00D368DA" w:rsidRDefault="002C0CA5">
      <w:pPr>
        <w:numPr>
          <w:ilvl w:val="0"/>
          <w:numId w:val="7"/>
        </w:numPr>
        <w:jc w:val="both"/>
        <w:rPr>
          <w:rFonts w:asciiTheme="majorHAnsi" w:hAnsiTheme="majorHAnsi" w:cs="Tahoma"/>
        </w:rPr>
      </w:pPr>
      <w:r>
        <w:rPr>
          <w:rFonts w:ascii="Times New Roman" w:hAnsi="Times New Roman" w:cs="Tahoma"/>
        </w:rPr>
        <w:t>Rozwiązanie musi mieć możliwość zarządzania poprzez dedykowaną platformę centralnego zarządzania. Komunikacja pomiędzy urządzeniem a platformą centralnej administracji musi być szyfrowana.</w:t>
      </w:r>
    </w:p>
    <w:p w:rsidR="00D368DA" w:rsidRDefault="002C0CA5">
      <w:pPr>
        <w:numPr>
          <w:ilvl w:val="0"/>
          <w:numId w:val="7"/>
        </w:numPr>
        <w:jc w:val="both"/>
        <w:rPr>
          <w:rFonts w:asciiTheme="majorHAnsi" w:hAnsiTheme="majorHAnsi" w:cs="Tahoma"/>
        </w:rPr>
      </w:pPr>
      <w:r>
        <w:rPr>
          <w:rFonts w:ascii="Times New Roman" w:hAnsi="Times New Roman" w:cs="Tahoma"/>
        </w:rPr>
        <w:t>Interfejs konfiguracyjny platformy centralnego zarządzania musi być dostępny poprzez przeglądarkę internetową a komunikacja musi być zabezpieczona za pomocą protokołu https.</w:t>
      </w:r>
    </w:p>
    <w:p w:rsidR="00D368DA" w:rsidRDefault="002C0CA5">
      <w:pPr>
        <w:numPr>
          <w:ilvl w:val="0"/>
          <w:numId w:val="7"/>
        </w:numPr>
        <w:jc w:val="both"/>
        <w:rPr>
          <w:rFonts w:asciiTheme="majorHAnsi" w:hAnsiTheme="majorHAnsi" w:cs="Tahoma"/>
        </w:rPr>
      </w:pPr>
      <w:r>
        <w:rPr>
          <w:rFonts w:ascii="Times New Roman" w:hAnsi="Times New Roman" w:cs="Tahoma"/>
        </w:rPr>
        <w:t>Urządzenie ma mieć możliwość eksportowania logów na zewnętrzny serwer (syslog). Wysyłanie logów powinno być możliwe za pomocą transmisji szyfrowanej (TLS).</w:t>
      </w:r>
    </w:p>
    <w:p w:rsidR="00D368DA" w:rsidRDefault="002C0CA5">
      <w:pPr>
        <w:numPr>
          <w:ilvl w:val="0"/>
          <w:numId w:val="7"/>
        </w:numPr>
        <w:jc w:val="both"/>
        <w:rPr>
          <w:rFonts w:asciiTheme="majorHAnsi" w:hAnsiTheme="majorHAnsi" w:cs="Tahoma"/>
        </w:rPr>
      </w:pPr>
      <w:r>
        <w:rPr>
          <w:rFonts w:ascii="Times New Roman" w:hAnsi="Times New Roman" w:cs="Tahoma"/>
        </w:rPr>
        <w:t>Rozwiązanie ma mieć możliwość eksportowania logów za pomocą protokołu IPFIX.</w:t>
      </w:r>
    </w:p>
    <w:p w:rsidR="00D368DA" w:rsidRDefault="002C0CA5">
      <w:pPr>
        <w:numPr>
          <w:ilvl w:val="0"/>
          <w:numId w:val="7"/>
        </w:numPr>
        <w:jc w:val="both"/>
        <w:rPr>
          <w:rFonts w:asciiTheme="majorHAnsi" w:hAnsiTheme="majorHAnsi" w:cs="Tahoma"/>
        </w:rPr>
      </w:pPr>
      <w:r>
        <w:rPr>
          <w:rFonts w:ascii="Times New Roman" w:hAnsi="Times New Roman" w:cs="Tahoma"/>
        </w:rPr>
        <w:t>Urządzenie musi pozwalać na automatyczne wykonywanie kopii zapasowej ustawień (backup konfiguracji) do chmury producenta lub na dedykowany serwer zarządzany przez administratora.</w:t>
      </w:r>
    </w:p>
    <w:p w:rsidR="00D368DA" w:rsidRDefault="002C0CA5">
      <w:pPr>
        <w:numPr>
          <w:ilvl w:val="0"/>
          <w:numId w:val="7"/>
        </w:numPr>
        <w:jc w:val="both"/>
        <w:rPr>
          <w:rFonts w:asciiTheme="majorHAnsi" w:hAnsiTheme="majorHAnsi" w:cs="Tahoma"/>
        </w:rPr>
      </w:pPr>
      <w:r>
        <w:rPr>
          <w:rFonts w:ascii="Times New Roman" w:hAnsi="Times New Roman" w:cs="Tahoma"/>
        </w:rPr>
        <w:t>Urządzenie musi pozwalać na odtworzenie backupu konfiguracji bezpośrednio z serwerów chmury producenta lub z dedykowanego serwera zarządzanego przez administratora.</w:t>
      </w:r>
    </w:p>
    <w:p w:rsidR="00D368DA" w:rsidRDefault="00D368DA">
      <w:pPr>
        <w:jc w:val="both"/>
        <w:rPr>
          <w:rFonts w:ascii="Times New Roman" w:hAnsi="Times New Roman" w:cs="Tahoma"/>
          <w:b/>
        </w:rPr>
      </w:pPr>
    </w:p>
    <w:p w:rsidR="00D368DA" w:rsidRDefault="002C0CA5">
      <w:pPr>
        <w:jc w:val="both"/>
        <w:rPr>
          <w:rFonts w:asciiTheme="majorHAnsi" w:hAnsiTheme="majorHAnsi" w:cs="Tahoma"/>
          <w:b/>
        </w:rPr>
      </w:pPr>
      <w:r>
        <w:rPr>
          <w:rFonts w:ascii="Times New Roman" w:hAnsi="Times New Roman" w:cs="Tahoma"/>
          <w:b/>
        </w:rPr>
        <w:t>RAPORTOWANIE</w:t>
      </w:r>
    </w:p>
    <w:p w:rsidR="00D368DA" w:rsidRDefault="002C0CA5">
      <w:pPr>
        <w:numPr>
          <w:ilvl w:val="0"/>
          <w:numId w:val="7"/>
        </w:numPr>
        <w:jc w:val="both"/>
        <w:rPr>
          <w:rFonts w:ascii="Times New Roman" w:hAnsi="Times New Roman"/>
        </w:rPr>
      </w:pPr>
      <w:r>
        <w:rPr>
          <w:rFonts w:ascii="Times New Roman" w:hAnsi="Times New Roman" w:cs="Tahoma"/>
        </w:rPr>
        <w:t>Urządzenie musi posiadać wbudowany w interfejs administracyjny system raportowania</w:t>
      </w:r>
      <w:r>
        <w:rPr>
          <w:rFonts w:ascii="Times New Roman" w:hAnsi="Times New Roman" w:cs="Tahoma"/>
        </w:rPr>
        <w:br/>
        <w:t>i przeglądania logów zebranych na urządzeniu.</w:t>
      </w:r>
    </w:p>
    <w:p w:rsidR="00D368DA" w:rsidRDefault="002C0CA5">
      <w:pPr>
        <w:numPr>
          <w:ilvl w:val="0"/>
          <w:numId w:val="7"/>
        </w:numPr>
        <w:jc w:val="both"/>
        <w:rPr>
          <w:rFonts w:asciiTheme="majorHAnsi" w:hAnsiTheme="majorHAnsi" w:cs="Tahoma"/>
        </w:rPr>
      </w:pPr>
      <w:r>
        <w:rPr>
          <w:rFonts w:ascii="Times New Roman" w:hAnsi="Times New Roman" w:cs="Tahoma"/>
        </w:rPr>
        <w:t>System raportowania i przeglądania logów wbudowany w system nie może wymagać dodatkowej licencji do swojego działania.</w:t>
      </w:r>
    </w:p>
    <w:p w:rsidR="00D368DA" w:rsidRDefault="002C0CA5">
      <w:pPr>
        <w:numPr>
          <w:ilvl w:val="0"/>
          <w:numId w:val="7"/>
        </w:numPr>
        <w:jc w:val="both"/>
        <w:rPr>
          <w:rFonts w:asciiTheme="majorHAnsi" w:hAnsiTheme="majorHAnsi" w:cs="Tahoma"/>
        </w:rPr>
      </w:pPr>
      <w:r>
        <w:rPr>
          <w:rFonts w:ascii="Times New Roman" w:hAnsi="Times New Roman" w:cs="Tahoma"/>
        </w:rPr>
        <w:t>System raportowania musi posiadać predefiniowane raporty dla co najmniej ruchu WEB, modułu IPS, skanera Antywirusowego i Antyspamowego.</w:t>
      </w:r>
    </w:p>
    <w:p w:rsidR="00D368DA" w:rsidRDefault="002C0CA5">
      <w:pPr>
        <w:numPr>
          <w:ilvl w:val="0"/>
          <w:numId w:val="7"/>
        </w:numPr>
        <w:jc w:val="both"/>
        <w:rPr>
          <w:rFonts w:asciiTheme="majorHAnsi" w:hAnsiTheme="majorHAnsi" w:cs="Tahoma"/>
        </w:rPr>
      </w:pPr>
      <w:r>
        <w:rPr>
          <w:rFonts w:ascii="Times New Roman" w:hAnsi="Times New Roman" w:cs="Tahoma"/>
        </w:rPr>
        <w:t>System raportujący musi umożliwiać wygenerowanie co najmniej 5 różnych raportów.</w:t>
      </w:r>
    </w:p>
    <w:p w:rsidR="00D368DA" w:rsidRDefault="002C0CA5">
      <w:pPr>
        <w:numPr>
          <w:ilvl w:val="0"/>
          <w:numId w:val="7"/>
        </w:numPr>
        <w:jc w:val="both"/>
        <w:rPr>
          <w:rFonts w:asciiTheme="majorHAnsi" w:hAnsiTheme="majorHAnsi" w:cs="Tahoma"/>
        </w:rPr>
      </w:pPr>
      <w:r>
        <w:rPr>
          <w:rFonts w:ascii="Times New Roman" w:hAnsi="Times New Roman" w:cs="Tahoma"/>
        </w:rPr>
        <w:t>System raportujący ma dawać możliwość edycji konfiguracji z poziomu raportu.</w:t>
      </w:r>
    </w:p>
    <w:p w:rsidR="00D368DA" w:rsidRDefault="002C0CA5">
      <w:pPr>
        <w:numPr>
          <w:ilvl w:val="0"/>
          <w:numId w:val="7"/>
        </w:numPr>
        <w:jc w:val="both"/>
        <w:rPr>
          <w:rFonts w:ascii="Times New Roman" w:hAnsi="Times New Roman"/>
        </w:rPr>
      </w:pPr>
      <w:r>
        <w:rPr>
          <w:rFonts w:ascii="Times New Roman" w:hAnsi="Times New Roman" w:cs="Tahoma"/>
        </w:rPr>
        <w:t>W ramach podstawowej licencji zamawiający powinien otrzymać możliwość korzystania</w:t>
      </w:r>
      <w:r>
        <w:rPr>
          <w:rFonts w:ascii="Times New Roman" w:hAnsi="Times New Roman" w:cs="Tahoma"/>
        </w:rPr>
        <w:br/>
        <w:t>z dedykowanego systemu zbierania logów i tworzenia raportów w postaci wirtualnej maszyny.</w:t>
      </w:r>
    </w:p>
    <w:p w:rsidR="00D368DA" w:rsidRDefault="002C0CA5">
      <w:pPr>
        <w:numPr>
          <w:ilvl w:val="0"/>
          <w:numId w:val="7"/>
        </w:numPr>
        <w:jc w:val="both"/>
        <w:rPr>
          <w:rFonts w:asciiTheme="majorHAnsi" w:hAnsiTheme="majorHAnsi" w:cs="Tahoma"/>
        </w:rPr>
      </w:pPr>
      <w:bookmarkStart w:id="27" w:name="__DdeLink__521_717841467"/>
      <w:bookmarkEnd w:id="27"/>
      <w:r>
        <w:rPr>
          <w:rFonts w:ascii="Times New Roman" w:hAnsi="Times New Roman" w:cs="Tahoma"/>
        </w:rPr>
        <w:t>Dodatkowy system umożliwia tworzenie interaktywnych raportów w zakresie działania co najmniej następujących modułów: IPS, URL Filtering, skaner antywirusowy, skaner antyspamowy</w:t>
      </w:r>
    </w:p>
    <w:p w:rsidR="00D368DA" w:rsidRDefault="00D368DA">
      <w:pPr>
        <w:rPr>
          <w:rFonts w:ascii="Times New Roman" w:hAnsi="Times New Roman"/>
        </w:rPr>
      </w:pPr>
    </w:p>
    <w:p w:rsidR="00D368DA" w:rsidRDefault="00FA42A3">
      <w:pPr>
        <w:rPr>
          <w:b/>
        </w:rPr>
      </w:pPr>
      <w:r>
        <w:rPr>
          <w:rFonts w:ascii="Times New Roman" w:hAnsi="Times New Roman"/>
          <w:b/>
          <w:bCs/>
        </w:rPr>
        <w:t xml:space="preserve">SERWISY I </w:t>
      </w:r>
      <w:r w:rsidR="002C0CA5">
        <w:rPr>
          <w:rFonts w:ascii="Times New Roman" w:hAnsi="Times New Roman"/>
          <w:b/>
          <w:bCs/>
        </w:rPr>
        <w:t>LICENCJE</w:t>
      </w:r>
    </w:p>
    <w:p w:rsidR="00D368DA" w:rsidRDefault="002C0CA5">
      <w:pPr>
        <w:jc w:val="both"/>
        <w:rPr>
          <w:rFonts w:ascii="Times New Roman" w:hAnsi="Times New Roman"/>
        </w:rPr>
      </w:pPr>
      <w:r>
        <w:rPr>
          <w:rFonts w:ascii="Times New Roman" w:hAnsi="Times New Roman" w:cs="Tahoma"/>
        </w:rPr>
        <w:tab/>
        <w:t xml:space="preserve">W ramach postępowania powinny zostać dostarczone licencje upoważniające do korzystania z aktualnych baz funkcji ochronnych producenta i serwisów. Powinny </w:t>
      </w:r>
      <w:r w:rsidR="002C3940">
        <w:rPr>
          <w:rFonts w:ascii="Times New Roman" w:hAnsi="Times New Roman" w:cs="Tahoma"/>
        </w:rPr>
        <w:t>one obejmować wszystkie wymagane</w:t>
      </w:r>
      <w:r>
        <w:rPr>
          <w:rFonts w:ascii="Times New Roman" w:hAnsi="Times New Roman" w:cs="Tahoma"/>
        </w:rPr>
        <w:t xml:space="preserve"> funkcjonalności ochronne na okres 36 miesięcy. </w:t>
      </w:r>
    </w:p>
    <w:p w:rsidR="00D368DA" w:rsidRDefault="00D368DA">
      <w:pPr>
        <w:rPr>
          <w:rFonts w:ascii="Times New Roman" w:hAnsi="Times New Roman"/>
        </w:rPr>
      </w:pPr>
    </w:p>
    <w:p w:rsidR="00D368DA" w:rsidRDefault="002C0CA5">
      <w:pPr>
        <w:rPr>
          <w:b/>
        </w:rPr>
      </w:pPr>
      <w:r>
        <w:rPr>
          <w:rFonts w:ascii="Times New Roman" w:hAnsi="Times New Roman"/>
          <w:b/>
          <w:bCs/>
        </w:rPr>
        <w:t>GWARANCJA I WSPARCIE</w:t>
      </w:r>
    </w:p>
    <w:p w:rsidR="00D368DA" w:rsidRDefault="002C0CA5">
      <w:pPr>
        <w:jc w:val="both"/>
        <w:rPr>
          <w:rFonts w:ascii="Times New Roman" w:hAnsi="Times New Roman"/>
        </w:rPr>
      </w:pPr>
      <w:r>
        <w:rPr>
          <w:rFonts w:ascii="Times New Roman" w:hAnsi="Times New Roman" w:cs="Tahoma"/>
        </w:rPr>
        <w:tab/>
        <w:t>Gwarancja: System musi być objęty serwisem gwarancyjnym producenta przez okres</w:t>
      </w:r>
      <w:r>
        <w:rPr>
          <w:rFonts w:ascii="Times New Roman" w:hAnsi="Times New Roman" w:cs="Tahoma"/>
        </w:rPr>
        <w:br/>
        <w:t>36 miesięcy, polegającym na naprawie lub wymianie urządzenia w przypadku jego wadliwości.</w:t>
      </w:r>
      <w:r>
        <w:rPr>
          <w:rFonts w:ascii="Times New Roman" w:hAnsi="Times New Roman" w:cs="Tahoma"/>
        </w:rPr>
        <w:br/>
        <w:t>W ramach tego serwisu producent musi zapewniać również dostęp do aktualizacji oprogramowania oraz wsparcie techniczne w trybie 8x5.</w:t>
      </w:r>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pStyle w:val="Nagwek3"/>
        <w:jc w:val="both"/>
        <w:rPr>
          <w:rFonts w:ascii="Times New Roman" w:hAnsi="Times New Roman"/>
          <w:color w:val="000000"/>
        </w:rPr>
      </w:pPr>
      <w:bookmarkStart w:id="28" w:name="_Toc420490260"/>
      <w:r>
        <w:rPr>
          <w:rFonts w:ascii="Times New Roman" w:hAnsi="Times New Roman"/>
          <w:color w:val="000000"/>
        </w:rPr>
        <w:t>III. 2 Wymagania minimalne dla przełącznika sieciowego</w:t>
      </w:r>
      <w:bookmarkEnd w:id="28"/>
    </w:p>
    <w:p w:rsidR="00D368DA" w:rsidRDefault="00D368DA">
      <w:pPr>
        <w:pStyle w:val="gwpdfbcadbbmsonormal"/>
        <w:spacing w:beforeAutospacing="0" w:afterAutospacing="0"/>
        <w:jc w:val="both"/>
        <w:rPr>
          <w:rFonts w:ascii="Times New Roman" w:hAnsi="Times New Roman" w:cs="Times New Roman"/>
          <w:color w:val="000000"/>
          <w:sz w:val="24"/>
          <w:szCs w:val="24"/>
        </w:rPr>
      </w:pP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Przełącznik o wysokości 1U posiadający 12 portów 10/100/1000BaseT PoE+ (RJ45)</w:t>
      </w:r>
      <w:r>
        <w:rPr>
          <w:rFonts w:ascii="Times New Roman" w:hAnsi="Times New Roman" w:cs="Tahoma"/>
        </w:rPr>
        <w:br/>
        <w:t>oraz min. 2 porty 100/1000BASE-X (SFP); zgodny z IEEE 802.3at - PoE+ Power</w:t>
      </w:r>
      <w:r>
        <w:rPr>
          <w:rFonts w:ascii="Times New Roman" w:hAnsi="Times New Roman" w:cs="Tahoma"/>
        </w:rPr>
        <w:br/>
        <w:t>over Ethernet;</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Wbudowany dodatkowy port Ethernet do zarządzania poza pasmem - out of band management;</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Budżet mocy dla technologii PoE – min. 120W;</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Zgodność ze standardem IEEE 802.3az - Energy Efficient Ethernet dla portów 10/100/1000Base-T;</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Szerokość przełącznika umożliwiająca montaż dwóch urządzeń obok siebie w jednym rzędzie szafy typu RACK 19”;</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 xml:space="preserve">Przełącznik musi posiadać wbudowany zasilacz 230V AC; </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Maksymalny pobór mocy urządzenia 162W;</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Możliwość pracy w trybie pasywnego chłodzenia (przy wyłączonych wentylatorach)</w:t>
      </w:r>
      <w:r>
        <w:rPr>
          <w:rFonts w:ascii="Times New Roman" w:hAnsi="Times New Roman" w:cs="Tahoma"/>
        </w:rPr>
        <w:br/>
        <w:t>w temperaturze poniżej 35 °C;</w:t>
      </w:r>
    </w:p>
    <w:p w:rsidR="00D368DA" w:rsidRDefault="002C0CA5">
      <w:pPr>
        <w:numPr>
          <w:ilvl w:val="0"/>
          <w:numId w:val="8"/>
        </w:numPr>
        <w:tabs>
          <w:tab w:val="left" w:pos="284"/>
        </w:tabs>
        <w:spacing w:line="276" w:lineRule="auto"/>
        <w:ind w:left="340" w:hanging="340"/>
        <w:jc w:val="both"/>
        <w:rPr>
          <w:rFonts w:ascii="Times New Roman" w:hAnsi="Times New Roman"/>
        </w:rPr>
      </w:pPr>
      <w:r>
        <w:rPr>
          <w:rFonts w:ascii="Times New Roman" w:hAnsi="Times New Roman" w:cs="Tahoma"/>
        </w:rPr>
        <w:t>Nieblokującą architekturę o wydajności przełączania min. 28Gb/s;</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10</w:t>
      </w:r>
      <w:r>
        <w:rPr>
          <w:rFonts w:ascii="Times New Roman" w:hAnsi="Times New Roman" w:cs="Tahoma"/>
        </w:rPr>
        <w:tab/>
        <w:t>Szybkość przełączania min. 20 Milionów pakietów na sekundę;</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11</w:t>
      </w:r>
      <w:r>
        <w:rPr>
          <w:rFonts w:ascii="Times New Roman" w:hAnsi="Times New Roman" w:cs="Tahoma"/>
        </w:rPr>
        <w:tab/>
        <w:t>Tablica MAC adresów min. 16k;</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12</w:t>
      </w:r>
      <w:r>
        <w:rPr>
          <w:rFonts w:ascii="Times New Roman" w:hAnsi="Times New Roman" w:cs="Tahoma"/>
        </w:rPr>
        <w:tab/>
        <w:t>Pamięć operacyjna: min. 512MB pamięci DRAM;</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13</w:t>
      </w:r>
      <w:r>
        <w:rPr>
          <w:rFonts w:ascii="Times New Roman" w:hAnsi="Times New Roman" w:cs="Tahoma"/>
        </w:rPr>
        <w:tab/>
        <w:t>Pamięć flash: min. 128MB pamięci Flash;</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14</w:t>
      </w:r>
      <w:r>
        <w:rPr>
          <w:rFonts w:ascii="Times New Roman" w:hAnsi="Times New Roman" w:cs="Tahoma"/>
        </w:rPr>
        <w:tab/>
        <w:t>Pojemność bufora pakietów min. 1,5MB;</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15</w:t>
      </w:r>
      <w:r>
        <w:rPr>
          <w:rFonts w:ascii="Times New Roman" w:hAnsi="Times New Roman" w:cs="Tahoma"/>
        </w:rPr>
        <w:tab/>
        <w:t xml:space="preserve">Obsługa sieci wirtualnych IEEE 802.1Q – min. 1024; Quality of Service: IEEE 802.1p; </w:t>
      </w:r>
      <w:r>
        <w:rPr>
          <w:rFonts w:ascii="Times New Roman" w:hAnsi="Times New Roman" w:cs="Tahoma"/>
        </w:rPr>
        <w:tab/>
        <w:t>DiffServ, 8 kolejek priorytetów na każdym porcie wyjściowym.</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16</w:t>
      </w:r>
      <w:r>
        <w:rPr>
          <w:rFonts w:ascii="Times New Roman" w:hAnsi="Times New Roman" w:cs="Tahoma"/>
        </w:rPr>
        <w:tab/>
        <w:t>Wsparcie dla ramek Jumbo;</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17</w:t>
      </w:r>
      <w:r>
        <w:rPr>
          <w:rFonts w:ascii="Times New Roman" w:hAnsi="Times New Roman" w:cs="Tahoma"/>
        </w:rPr>
        <w:tab/>
        <w:t xml:space="preserve">Obsługa Link Layer Discovery Protocol LLDP IEEE 802.1AB; LLDP Media Endpoint </w:t>
      </w:r>
      <w:r>
        <w:rPr>
          <w:rFonts w:ascii="Times New Roman" w:hAnsi="Times New Roman" w:cs="Tahoma"/>
        </w:rPr>
        <w:tab/>
        <w:t>Discovery (LLDP-MED); protokołu UDLD;</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18</w:t>
      </w:r>
      <w:r>
        <w:rPr>
          <w:rFonts w:ascii="Times New Roman" w:hAnsi="Times New Roman" w:cs="Tahoma"/>
        </w:rPr>
        <w:tab/>
        <w:t>Routing statyczny - min. 60 wpisów; Klient SSH2;</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19</w:t>
      </w:r>
      <w:r>
        <w:rPr>
          <w:rFonts w:ascii="Times New Roman" w:hAnsi="Times New Roman" w:cs="Tahoma"/>
        </w:rPr>
        <w:tab/>
        <w:t xml:space="preserve">Obsługa Multicast VLAN Registration – MVR; IGMP snooping; TACACS+; Guest VLAN </w:t>
      </w:r>
      <w:r>
        <w:rPr>
          <w:rFonts w:ascii="Times New Roman" w:hAnsi="Times New Roman" w:cs="Tahoma"/>
        </w:rPr>
        <w:tab/>
        <w:t xml:space="preserve">dla IEEE 802.1x; protokołu GVRP lub równoważnego odpowiadającego za dynamiczną </w:t>
      </w:r>
      <w:r>
        <w:rPr>
          <w:rFonts w:ascii="Times New Roman" w:hAnsi="Times New Roman" w:cs="Tahoma"/>
        </w:rPr>
        <w:tab/>
        <w:t>propagacje VLAN;</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20</w:t>
      </w:r>
      <w:r>
        <w:rPr>
          <w:rFonts w:ascii="Times New Roman" w:hAnsi="Times New Roman" w:cs="Tahoma"/>
        </w:rPr>
        <w:tab/>
        <w:t>Wsparcie dla IEEE 802.3x; IEEE 802.1x; sFlow; RFC3580; RSPAN</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21 Obsługa funkcjonalności monitoringu pakietów i protected ports; RADIUS Authentication</w:t>
      </w:r>
      <w:r>
        <w:rPr>
          <w:rFonts w:ascii="Times New Roman" w:hAnsi="Times New Roman" w:cs="Tahoma"/>
        </w:rPr>
        <w:tab/>
        <w:t>(RFC 2865); RADIUS Accounting (RFC 2866);</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22 Bezpieczeństwo MAC adresów: zatrzaśnięcie MAC adresu na porcie oraz przypisania</w:t>
      </w:r>
      <w:r>
        <w:rPr>
          <w:rFonts w:ascii="Times New Roman" w:hAnsi="Times New Roman" w:cs="Tahoma"/>
        </w:rPr>
        <w:tab/>
        <w:t>statycznych MAC adresów do portu.</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 xml:space="preserve">23 Minimum 100 list kontroli dostępu (ACL) z min. 1000 reguł każda, bazujących co najmniej </w:t>
      </w:r>
      <w:r>
        <w:rPr>
          <w:rFonts w:ascii="Times New Roman" w:hAnsi="Times New Roman" w:cs="Tahoma"/>
        </w:rPr>
        <w:tab/>
        <w:t>na poniższych kryteriach: Time-Based ACL, Źródłowy/Docelowy adres IP,</w:t>
      </w:r>
      <w:r>
        <w:rPr>
          <w:rFonts w:ascii="Times New Roman" w:hAnsi="Times New Roman" w:cs="Tahoma"/>
        </w:rPr>
        <w:tab/>
        <w:t>Źródłowy/Docelowy port TCP/UDP, Typ protokołu IP, Type of Service (ToS) lub pole</w:t>
      </w:r>
      <w:r>
        <w:rPr>
          <w:rFonts w:ascii="Times New Roman" w:hAnsi="Times New Roman" w:cs="Tahoma"/>
        </w:rPr>
        <w:tab/>
        <w:t>DSCP, Źródłowy/Docelowy adres MAC, EtherType, IEEE 802.1p, VLAN ID.</w:t>
      </w:r>
    </w:p>
    <w:p w:rsidR="00D368DA" w:rsidRDefault="002C0CA5" w:rsidP="00FA42A3">
      <w:pPr>
        <w:tabs>
          <w:tab w:val="left" w:pos="284"/>
        </w:tabs>
        <w:spacing w:line="276" w:lineRule="auto"/>
        <w:rPr>
          <w:rFonts w:ascii="Times New Roman" w:hAnsi="Times New Roman"/>
        </w:rPr>
      </w:pPr>
      <w:r>
        <w:rPr>
          <w:rFonts w:ascii="Times New Roman" w:hAnsi="Times New Roman" w:cs="Tahoma"/>
        </w:rPr>
        <w:t>24 Obsługa bezpiecznego transferu plików SCP (Secure Copy);</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25 Obsługa DHCP Snooping; STP (Spinning Tree Protocol) IEEE 802.1d; RSTP (Rapid</w:t>
      </w:r>
      <w:r>
        <w:rPr>
          <w:rFonts w:ascii="Times New Roman" w:hAnsi="Times New Roman" w:cs="Tahoma"/>
        </w:rPr>
        <w:tab/>
        <w:t>Spanning Tree Protocol) IEEE 802.1w; MSTP (Multiple Spanning Tree Protocol) IEEE</w:t>
      </w:r>
      <w:r>
        <w:rPr>
          <w:rFonts w:ascii="Times New Roman" w:hAnsi="Times New Roman" w:cs="Tahoma"/>
        </w:rPr>
        <w:tab/>
        <w:t>802.1s; STP Loop/Root Guard; Link Aggregation IEEE 802.3ad – min, 6;</w:t>
      </w:r>
    </w:p>
    <w:p w:rsidR="00D368DA" w:rsidRDefault="002C0CA5" w:rsidP="00FA42A3">
      <w:pPr>
        <w:tabs>
          <w:tab w:val="left" w:pos="284"/>
        </w:tabs>
        <w:spacing w:line="276" w:lineRule="auto"/>
        <w:rPr>
          <w:rFonts w:ascii="Times New Roman" w:hAnsi="Times New Roman"/>
        </w:rPr>
      </w:pPr>
      <w:r>
        <w:rPr>
          <w:rFonts w:ascii="Times New Roman" w:hAnsi="Times New Roman" w:cs="Tahoma"/>
        </w:rPr>
        <w:t>26 Obsługa synchronizacji czasu SNTP (Simple Network Time Protocol); SYSLOG;</w:t>
      </w:r>
    </w:p>
    <w:p w:rsidR="00D368DA" w:rsidRDefault="002C0CA5" w:rsidP="00FA42A3">
      <w:pPr>
        <w:tabs>
          <w:tab w:val="left" w:pos="284"/>
        </w:tabs>
        <w:spacing w:line="276" w:lineRule="auto"/>
        <w:rPr>
          <w:rFonts w:ascii="Times New Roman" w:hAnsi="Times New Roman"/>
        </w:rPr>
      </w:pPr>
      <w:r>
        <w:rPr>
          <w:rFonts w:ascii="Times New Roman" w:hAnsi="Times New Roman" w:cs="Tahoma"/>
        </w:rPr>
        <w:t>27 Obsługa RMON min. 4 grupy: Statistics, History, Alarms, Events;</w:t>
      </w:r>
    </w:p>
    <w:p w:rsidR="00D368DA" w:rsidRDefault="002C0CA5" w:rsidP="00FA42A3">
      <w:pPr>
        <w:tabs>
          <w:tab w:val="left" w:pos="284"/>
        </w:tabs>
        <w:spacing w:line="276" w:lineRule="auto"/>
        <w:rPr>
          <w:rFonts w:ascii="Times New Roman" w:hAnsi="Times New Roman"/>
        </w:rPr>
      </w:pPr>
      <w:r>
        <w:rPr>
          <w:rFonts w:ascii="Times New Roman" w:hAnsi="Times New Roman" w:cs="Tahoma"/>
        </w:rPr>
        <w:t>28 Minimalny zakres temperatur pracy 0°C do 50°C.</w:t>
      </w:r>
    </w:p>
    <w:p w:rsidR="00D368DA" w:rsidRDefault="002C0CA5" w:rsidP="00FA42A3">
      <w:pPr>
        <w:tabs>
          <w:tab w:val="left" w:pos="284"/>
        </w:tabs>
        <w:spacing w:line="276" w:lineRule="auto"/>
        <w:rPr>
          <w:rFonts w:ascii="Times New Roman" w:hAnsi="Times New Roman"/>
        </w:rPr>
      </w:pPr>
      <w:r>
        <w:rPr>
          <w:rFonts w:ascii="Times New Roman" w:hAnsi="Times New Roman" w:cs="Tahoma"/>
        </w:rPr>
        <w:t>29 Zarządzanie przez interfejs CLI, przeglądarkę WWW – protokół  http i https;</w:t>
      </w:r>
    </w:p>
    <w:p w:rsidR="00D368DA" w:rsidRDefault="002C0CA5" w:rsidP="00FA42A3">
      <w:pPr>
        <w:tabs>
          <w:tab w:val="left" w:pos="284"/>
        </w:tabs>
        <w:spacing w:line="276" w:lineRule="auto"/>
        <w:rPr>
          <w:rFonts w:ascii="Times New Roman" w:hAnsi="Times New Roman"/>
        </w:rPr>
      </w:pPr>
      <w:r>
        <w:rPr>
          <w:rFonts w:ascii="Times New Roman" w:hAnsi="Times New Roman" w:cs="Tahoma"/>
        </w:rPr>
        <w:t>30 Zarządzanie przez SNMP v1/v2/v3;</w:t>
      </w:r>
    </w:p>
    <w:p w:rsidR="00D368DA" w:rsidRPr="00FA42A3" w:rsidRDefault="002C0CA5" w:rsidP="00FA42A3">
      <w:pPr>
        <w:tabs>
          <w:tab w:val="left" w:pos="284"/>
        </w:tabs>
        <w:rPr>
          <w:rFonts w:ascii="Times New Roman" w:hAnsi="Times New Roman"/>
        </w:rPr>
      </w:pPr>
      <w:r w:rsidRPr="00FA42A3">
        <w:rPr>
          <w:rFonts w:ascii="Times New Roman" w:hAnsi="Times New Roman" w:cs="Tahoma"/>
        </w:rPr>
        <w:t>31 Obsługa skryptów CLI;</w:t>
      </w:r>
    </w:p>
    <w:p w:rsidR="00D368DA" w:rsidRDefault="002C0CA5" w:rsidP="00FA42A3">
      <w:pPr>
        <w:tabs>
          <w:tab w:val="left" w:pos="284"/>
        </w:tabs>
        <w:spacing w:line="276" w:lineRule="auto"/>
        <w:rPr>
          <w:rFonts w:ascii="Times New Roman" w:hAnsi="Times New Roman"/>
        </w:rPr>
      </w:pPr>
      <w:r>
        <w:rPr>
          <w:rFonts w:ascii="Times New Roman" w:hAnsi="Times New Roman" w:cs="Tahoma"/>
        </w:rPr>
        <w:t xml:space="preserve">32 Możliwość zarządzania z poziomu dostarczanego przez producenta oprogramowania do </w:t>
      </w:r>
      <w:r>
        <w:rPr>
          <w:rFonts w:ascii="Times New Roman" w:hAnsi="Times New Roman" w:cs="Tahoma"/>
        </w:rPr>
        <w:tab/>
        <w:t>zarządzania infrastrukturą sieciową:</w:t>
      </w:r>
    </w:p>
    <w:p w:rsidR="00D368DA" w:rsidRDefault="002C0CA5" w:rsidP="00FA42A3">
      <w:pPr>
        <w:tabs>
          <w:tab w:val="left" w:pos="284"/>
          <w:tab w:val="left" w:pos="709"/>
        </w:tabs>
        <w:spacing w:line="276" w:lineRule="auto"/>
        <w:rPr>
          <w:rFonts w:ascii="Times New Roman" w:hAnsi="Times New Roman"/>
        </w:rPr>
      </w:pPr>
      <w:r>
        <w:rPr>
          <w:rFonts w:ascii="Times New Roman" w:hAnsi="Times New Roman" w:cs="Tahoma"/>
        </w:rPr>
        <w:t>a) w formie systemu instalowanego w sieci wewnętrznej Zamawiającego,</w:t>
      </w:r>
    </w:p>
    <w:p w:rsidR="00D368DA" w:rsidRDefault="002C0CA5" w:rsidP="00FA42A3">
      <w:pPr>
        <w:tabs>
          <w:tab w:val="left" w:pos="284"/>
          <w:tab w:val="left" w:pos="709"/>
        </w:tabs>
        <w:spacing w:line="276" w:lineRule="auto"/>
        <w:rPr>
          <w:rFonts w:ascii="Times New Roman" w:hAnsi="Times New Roman"/>
        </w:rPr>
      </w:pPr>
      <w:r>
        <w:rPr>
          <w:rFonts w:ascii="Times New Roman" w:hAnsi="Times New Roman" w:cs="Tahoma"/>
        </w:rPr>
        <w:t>b) w formie usługi chmurowej (chmura publiczna).</w:t>
      </w:r>
    </w:p>
    <w:p w:rsidR="00D368DA" w:rsidRDefault="002C0CA5" w:rsidP="00FA42A3">
      <w:pPr>
        <w:tabs>
          <w:tab w:val="left" w:pos="284"/>
        </w:tabs>
        <w:spacing w:line="276" w:lineRule="auto"/>
        <w:jc w:val="both"/>
        <w:rPr>
          <w:rFonts w:ascii="Times New Roman" w:hAnsi="Times New Roman"/>
        </w:rPr>
      </w:pPr>
      <w:r>
        <w:rPr>
          <w:rFonts w:ascii="Times New Roman" w:hAnsi="Times New Roman" w:cs="Tahoma"/>
        </w:rPr>
        <w:t>33 Możliwość konfiguracji nowego urządzenia za pomocą wzorców konfiguracj</w:t>
      </w:r>
      <w:r w:rsidR="00FA42A3">
        <w:rPr>
          <w:rFonts w:ascii="Times New Roman" w:hAnsi="Times New Roman" w:cs="Tahoma"/>
        </w:rPr>
        <w:t>i pobieranych</w:t>
      </w:r>
      <w:r w:rsidR="00FA42A3">
        <w:rPr>
          <w:rFonts w:ascii="Times New Roman" w:hAnsi="Times New Roman" w:cs="Tahoma"/>
        </w:rPr>
        <w:br/>
      </w:r>
      <w:r>
        <w:rPr>
          <w:rFonts w:ascii="Times New Roman" w:hAnsi="Times New Roman" w:cs="Tahoma"/>
        </w:rPr>
        <w:t>z oprogramowania do zarządzania infrastrukturą sieciową –</w:t>
      </w:r>
      <w:r w:rsidR="00FA42A3">
        <w:rPr>
          <w:rFonts w:ascii="Times New Roman" w:hAnsi="Times New Roman" w:cs="Tahoma"/>
        </w:rPr>
        <w:t xml:space="preserve"> zarówno w wersji instalacyjnej </w:t>
      </w:r>
      <w:r>
        <w:rPr>
          <w:rFonts w:ascii="Times New Roman" w:hAnsi="Times New Roman" w:cs="Tahoma"/>
        </w:rPr>
        <w:t>(sieć LAN Zamawiającego), jak i w wersji chmurowej;</w:t>
      </w:r>
    </w:p>
    <w:p w:rsidR="00D368DA" w:rsidRDefault="002C0CA5" w:rsidP="00FA42A3">
      <w:pPr>
        <w:tabs>
          <w:tab w:val="left" w:pos="284"/>
        </w:tabs>
        <w:spacing w:line="276" w:lineRule="auto"/>
        <w:rPr>
          <w:rFonts w:ascii="Times New Roman" w:hAnsi="Times New Roman"/>
        </w:rPr>
      </w:pPr>
      <w:r>
        <w:rPr>
          <w:rFonts w:ascii="Times New Roman" w:hAnsi="Times New Roman" w:cs="Tahoma"/>
        </w:rPr>
        <w:t>34 Dożywotnia gwarancja producenta uwzględniająca:</w:t>
      </w:r>
    </w:p>
    <w:p w:rsidR="00D368DA" w:rsidRPr="00FA42A3" w:rsidRDefault="002C0CA5" w:rsidP="00FA42A3">
      <w:pPr>
        <w:tabs>
          <w:tab w:val="left" w:pos="284"/>
        </w:tabs>
        <w:rPr>
          <w:rFonts w:ascii="Times New Roman" w:hAnsi="Times New Roman"/>
        </w:rPr>
      </w:pPr>
      <w:r w:rsidRPr="00FA42A3">
        <w:rPr>
          <w:rFonts w:ascii="Times New Roman" w:hAnsi="Times New Roman" w:cs="Tahoma"/>
        </w:rPr>
        <w:t>a) wymianę uszkodzonego urządzenia z wysyłką następnego dnia roboczego,</w:t>
      </w:r>
    </w:p>
    <w:p w:rsidR="00D368DA" w:rsidRPr="00FA42A3" w:rsidRDefault="002C0CA5" w:rsidP="00FA42A3">
      <w:pPr>
        <w:tabs>
          <w:tab w:val="left" w:pos="284"/>
        </w:tabs>
        <w:rPr>
          <w:rFonts w:ascii="Times New Roman" w:hAnsi="Times New Roman"/>
        </w:rPr>
      </w:pPr>
      <w:r w:rsidRPr="00FA42A3">
        <w:rPr>
          <w:rFonts w:ascii="Times New Roman" w:hAnsi="Times New Roman" w:cs="Tahoma"/>
        </w:rPr>
        <w:t>b) aktualizację oprogramowania układowego (firmware),</w:t>
      </w:r>
    </w:p>
    <w:p w:rsidR="00D368DA" w:rsidRPr="00FA42A3" w:rsidRDefault="002C0CA5" w:rsidP="00FA42A3">
      <w:pPr>
        <w:tabs>
          <w:tab w:val="left" w:pos="284"/>
        </w:tabs>
        <w:jc w:val="both"/>
        <w:rPr>
          <w:rFonts w:ascii="Times New Roman" w:hAnsi="Times New Roman"/>
        </w:rPr>
      </w:pPr>
      <w:r w:rsidRPr="00FA42A3">
        <w:rPr>
          <w:rFonts w:ascii="Times New Roman" w:hAnsi="Times New Roman" w:cs="Tahoma"/>
        </w:rPr>
        <w:t xml:space="preserve">c) wsparcie techniczne producenta przez telefon, e-mail oraz serwis www przez okres </w:t>
      </w:r>
      <w:r w:rsidR="00FA42A3">
        <w:rPr>
          <w:rFonts w:ascii="Times New Roman" w:hAnsi="Times New Roman" w:cs="Tahoma"/>
        </w:rPr>
        <w:br/>
      </w:r>
      <w:r w:rsidRPr="00FA42A3">
        <w:rPr>
          <w:rFonts w:ascii="Times New Roman" w:hAnsi="Times New Roman" w:cs="Tahoma"/>
        </w:rPr>
        <w:t>min. 36 miesięcy,</w:t>
      </w:r>
    </w:p>
    <w:p w:rsidR="00D368DA" w:rsidRPr="00FA42A3" w:rsidRDefault="002C0CA5" w:rsidP="00FA42A3">
      <w:pPr>
        <w:tabs>
          <w:tab w:val="left" w:pos="284"/>
        </w:tabs>
        <w:rPr>
          <w:rFonts w:ascii="Times New Roman" w:hAnsi="Times New Roman"/>
        </w:rPr>
      </w:pPr>
      <w:r w:rsidRPr="00FA42A3">
        <w:rPr>
          <w:rFonts w:ascii="Times New Roman" w:hAnsi="Times New Roman" w:cs="Tahoma"/>
        </w:rPr>
        <w:t>d) dostęp do bazy wiedzy oraz dokumentacji technicznej producenta.</w:t>
      </w:r>
    </w:p>
    <w:p w:rsidR="00D368DA" w:rsidRDefault="00D368DA">
      <w:pPr>
        <w:pStyle w:val="Akapitzlist"/>
        <w:tabs>
          <w:tab w:val="left" w:pos="1440"/>
        </w:tabs>
        <w:spacing w:after="0"/>
        <w:ind w:left="1440"/>
        <w:rPr>
          <w:rFonts w:ascii="Times New Roman" w:hAnsi="Times New Roman" w:cs="Tahoma"/>
          <w:sz w:val="24"/>
          <w:szCs w:val="24"/>
          <w:lang w:val="pl-PL"/>
        </w:rPr>
      </w:pPr>
    </w:p>
    <w:p w:rsidR="00D368DA" w:rsidRDefault="002C0CA5">
      <w:pPr>
        <w:pStyle w:val="Nagwek3"/>
        <w:rPr>
          <w:rFonts w:ascii="Times New Roman" w:hAnsi="Times New Roman"/>
          <w:color w:val="000000"/>
        </w:rPr>
      </w:pPr>
      <w:bookmarkStart w:id="29" w:name="_Toc420490261"/>
      <w:r>
        <w:rPr>
          <w:rFonts w:ascii="Times New Roman" w:hAnsi="Times New Roman"/>
          <w:color w:val="000000"/>
        </w:rPr>
        <w:t>III.3 Wymagania minimalne dla punktu dostępowego WiFi</w:t>
      </w:r>
      <w:bookmarkEnd w:id="29"/>
    </w:p>
    <w:p w:rsidR="00D368DA" w:rsidRDefault="00D368DA">
      <w:pPr>
        <w:rPr>
          <w:rFonts w:ascii="Times New Roman" w:hAnsi="Times New Roman"/>
        </w:rPr>
      </w:pPr>
    </w:p>
    <w:p w:rsidR="00D368DA" w:rsidRDefault="002C0CA5">
      <w:pPr>
        <w:jc w:val="both"/>
        <w:rPr>
          <w:rFonts w:asciiTheme="majorHAnsi" w:hAnsiTheme="majorHAnsi"/>
        </w:rPr>
      </w:pPr>
      <w:r>
        <w:rPr>
          <w:rFonts w:ascii="Times New Roman" w:hAnsi="Times New Roman"/>
        </w:rPr>
        <w:tab/>
        <w:t xml:space="preserve">W ramach zadania zakłada się,  iż funkcję kontrolera sieci bezprzewodowej WiFi </w:t>
      </w:r>
      <w:r w:rsidR="00FA42A3">
        <w:rPr>
          <w:rFonts w:ascii="Times New Roman" w:hAnsi="Times New Roman"/>
        </w:rPr>
        <w:br/>
      </w:r>
      <w:r>
        <w:rPr>
          <w:rFonts w:ascii="Times New Roman" w:hAnsi="Times New Roman"/>
        </w:rPr>
        <w:t xml:space="preserve">w każdej szkole, będzie pełnił 1 AP WiFi. </w:t>
      </w:r>
    </w:p>
    <w:p w:rsidR="00D368DA" w:rsidRDefault="002C0CA5">
      <w:pPr>
        <w:jc w:val="both"/>
        <w:rPr>
          <w:rFonts w:asciiTheme="majorHAnsi" w:hAnsiTheme="majorHAnsi"/>
        </w:rPr>
      </w:pPr>
      <w:r>
        <w:rPr>
          <w:rFonts w:ascii="Times New Roman" w:hAnsi="Times New Roman"/>
        </w:rPr>
        <w:tab/>
        <w:t xml:space="preserve">Z uwagi na zarządzanie siecią bezprzewodową WiFi z jednego centralnego miejsca, przełączniki sieci aktywnej oraz urządzenia sieci bezprzewodowej WiFi powinny być tego samego producenta. </w:t>
      </w:r>
    </w:p>
    <w:p w:rsidR="00D368DA" w:rsidRDefault="002C0CA5">
      <w:pPr>
        <w:pStyle w:val="gwpdfbcadbbmsonormal"/>
        <w:spacing w:beforeAutospacing="0" w:afterAutospacing="0"/>
        <w:ind w:left="720"/>
        <w:jc w:val="both"/>
        <w:rPr>
          <w:rFonts w:asciiTheme="majorHAnsi" w:hAnsiTheme="majorHAnsi" w:cs="Times New Roman"/>
          <w:b/>
          <w:color w:val="000000"/>
          <w:sz w:val="24"/>
          <w:szCs w:val="24"/>
        </w:rPr>
      </w:pPr>
      <w:r>
        <w:rPr>
          <w:rFonts w:ascii="Times New Roman" w:hAnsi="Times New Roman" w:cs="Times New Roman"/>
          <w:b/>
          <w:color w:val="000000"/>
          <w:sz w:val="24"/>
          <w:szCs w:val="24"/>
        </w:rPr>
        <w:t xml:space="preserve"> </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pracować z trybach pracy niezależnej (Standalone) oraz pracy z kontrolerem WLAN </w:t>
      </w:r>
      <w:r>
        <w:rPr>
          <w:rFonts w:ascii="Times New Roman" w:hAnsi="Times New Roman" w:cstheme="majorHAnsi"/>
          <w:sz w:val="24"/>
          <w:szCs w:val="24"/>
          <w:lang w:val="pl-PL"/>
        </w:rPr>
        <w:tab/>
        <w:t xml:space="preserve">oraz zarządzać pracą pozostałych AP WiFi w danej grupie; </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być wyposażony w 2 moduły radiowe z obsługą 2,4GHz i 5GHz oraz moduł </w:t>
      </w:r>
      <w:r>
        <w:rPr>
          <w:rFonts w:ascii="Times New Roman" w:hAnsi="Times New Roman" w:cstheme="majorHAnsi"/>
          <w:sz w:val="24"/>
          <w:szCs w:val="24"/>
          <w:lang w:val="pl-PL"/>
        </w:rPr>
        <w:tab/>
        <w:t xml:space="preserve">Bluetooth (BLE) oraz posiadać wbudowane anteny min. 4,5dBi dla 2,4GHz oraz 7,5dBi dla  </w:t>
      </w:r>
      <w:r>
        <w:rPr>
          <w:rFonts w:ascii="Times New Roman" w:hAnsi="Times New Roman" w:cstheme="majorHAnsi"/>
          <w:sz w:val="24"/>
          <w:szCs w:val="24"/>
          <w:lang w:val="pl-PL"/>
        </w:rPr>
        <w:tab/>
        <w:t>GHz;</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Musi posiadać dwa moduły radiowe obsługujące standardy IEEE 802.11a/b/g/n/ac;</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posiadać min. 2 interfejsy sieciowe IEEE 802.3 Gigabit Ethernet; możliwość zasilania </w:t>
      </w:r>
      <w:r>
        <w:rPr>
          <w:rFonts w:ascii="Times New Roman" w:hAnsi="Times New Roman" w:cstheme="majorHAnsi"/>
          <w:sz w:val="24"/>
          <w:szCs w:val="24"/>
          <w:lang w:val="pl-PL"/>
        </w:rPr>
        <w:tab/>
        <w:t>innych urządzeń końcowych z interfejsu punktu dostępowego (wsparcie dla PoE-Out);</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obsługiwać 2x2 MIMO z modulacją 256-QAM w obu zakresach częstotliwości </w:t>
      </w:r>
      <w:r>
        <w:rPr>
          <w:rFonts w:ascii="Times New Roman" w:hAnsi="Times New Roman" w:cstheme="majorHAnsi"/>
          <w:sz w:val="24"/>
          <w:szCs w:val="24"/>
          <w:lang w:val="pl-PL"/>
        </w:rPr>
        <w:tab/>
        <w:t>(2.4GHz i 5GHz) oraz 8 SSID per moduł radiowy (16 per AP);</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Możliwość zasilania PoE (Power-over-Ethernet) ze wsparciem dla standardów IEEE </w:t>
      </w:r>
      <w:r>
        <w:rPr>
          <w:rFonts w:ascii="Times New Roman" w:hAnsi="Times New Roman" w:cstheme="majorHAnsi"/>
          <w:sz w:val="24"/>
          <w:szCs w:val="24"/>
          <w:lang w:val="pl-PL"/>
        </w:rPr>
        <w:tab/>
        <w:t xml:space="preserve">802.3af oraz IEEE 802.3at oraz mieć możliwość zasilania z zewnętrznego zasilacza 12 DC; </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realizować pracę z pełną wydajnością przy zasilaniu PoE zgodnie z IEEE 802.11af; </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pracować w trybie punktu dostępowego lub sensora WIPS (wbudowany IDS oraz </w:t>
      </w:r>
      <w:r>
        <w:rPr>
          <w:rFonts w:ascii="Times New Roman" w:hAnsi="Times New Roman" w:cstheme="majorHAnsi"/>
          <w:sz w:val="24"/>
          <w:szCs w:val="24"/>
          <w:lang w:val="pl-PL"/>
        </w:rPr>
        <w:tab/>
        <w:t xml:space="preserve">sensor WIPS); </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posiadać funkcjonalność równomiernego dystrybuowania klientów pomiędzy </w:t>
      </w:r>
      <w:r>
        <w:rPr>
          <w:rFonts w:ascii="Times New Roman" w:hAnsi="Times New Roman" w:cstheme="majorHAnsi"/>
          <w:sz w:val="24"/>
          <w:szCs w:val="24"/>
          <w:lang w:val="pl-PL"/>
        </w:rPr>
        <w:tab/>
        <w:t xml:space="preserve">punktami dostępowymi i pasmami częstotliwościowymi; </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Musi wspierać standard 802.11r Fast Roaming oraz mechanizm wykrywający zakłócenia</w:t>
      </w:r>
      <w:r>
        <w:rPr>
          <w:rFonts w:ascii="Times New Roman" w:hAnsi="Times New Roman" w:cstheme="majorHAnsi"/>
          <w:sz w:val="24"/>
          <w:szCs w:val="24"/>
          <w:lang w:val="pl-PL"/>
        </w:rPr>
        <w:br/>
      </w:r>
      <w:r>
        <w:rPr>
          <w:rFonts w:ascii="Times New Roman" w:hAnsi="Times New Roman" w:cstheme="majorHAnsi"/>
          <w:sz w:val="24"/>
          <w:szCs w:val="24"/>
          <w:lang w:val="pl-PL"/>
        </w:rPr>
        <w:tab/>
        <w:t>i automatycznie dostosowywać do nich kanał pracy oraz moc sygnału;</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 xml:space="preserve">Musi umożliwiać konfigurowanie routingu L3 oraz NAT oraz konfigurację 802.1x, 802.11i, </w:t>
      </w:r>
      <w:r>
        <w:rPr>
          <w:rFonts w:ascii="Times New Roman" w:hAnsi="Times New Roman" w:cstheme="majorHAnsi"/>
          <w:sz w:val="24"/>
          <w:szCs w:val="24"/>
          <w:lang w:val="pl-PL"/>
        </w:rPr>
        <w:tab/>
        <w:t>WPA, WPA2;</w:t>
      </w:r>
    </w:p>
    <w:p w:rsidR="00D368DA" w:rsidRDefault="002C0CA5">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Musi być wyposażony w firewall typu stateful; umożliwiać filtrowanie IP;</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Pr>
          <w:rFonts w:ascii="Times New Roman" w:hAnsi="Times New Roman" w:cstheme="majorHAnsi"/>
          <w:sz w:val="24"/>
          <w:szCs w:val="24"/>
          <w:lang w:val="pl-PL"/>
        </w:rPr>
        <w:t>Musi zapewniać dostęp poprzez usługi Dynamic DNS oraz uruchomienie serwera DHCP;</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 xml:space="preserve">Musi realizować usługę serwera RADIUS i usługę klienta VPN; oraz realizować QoS – </w:t>
      </w:r>
      <w:r w:rsidRPr="00FA42A3">
        <w:rPr>
          <w:rFonts w:ascii="Times New Roman" w:hAnsi="Times New Roman" w:cstheme="majorHAnsi"/>
          <w:sz w:val="24"/>
          <w:szCs w:val="24"/>
          <w:lang w:val="pl-PL"/>
        </w:rPr>
        <w:tab/>
        <w:t>min. WMM, WMM-UAPSD, 802.1p, Diffserv i TOS;</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Musi posiadać wbudowanego klienta tunelu L2TPv3 oraz IPsec oraz wbudowaną</w:t>
      </w:r>
      <w:r w:rsidRPr="00FA42A3">
        <w:rPr>
          <w:rFonts w:ascii="Times New Roman" w:hAnsi="Times New Roman" w:cstheme="majorHAnsi"/>
          <w:sz w:val="24"/>
          <w:szCs w:val="24"/>
          <w:lang w:val="pl-PL"/>
        </w:rPr>
        <w:tab/>
        <w:t>widoczność i kontrola aplikacji w oparciu o DPI (Deep Packet Inspection);</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Musi wykorzystywać usługi lokalizacyjne do określenia położenia klientów sieci WLAN,</w:t>
      </w:r>
      <w:r w:rsidRPr="00FA42A3">
        <w:rPr>
          <w:rFonts w:ascii="Times New Roman" w:hAnsi="Times New Roman" w:cstheme="majorHAnsi"/>
          <w:sz w:val="24"/>
          <w:szCs w:val="24"/>
          <w:lang w:val="pl-PL"/>
        </w:rPr>
        <w:br/>
      </w:r>
      <w:r w:rsidRPr="00FA42A3">
        <w:rPr>
          <w:rFonts w:ascii="Times New Roman" w:hAnsi="Times New Roman" w:cstheme="majorHAnsi"/>
          <w:sz w:val="24"/>
          <w:szCs w:val="24"/>
          <w:lang w:val="pl-PL"/>
        </w:rPr>
        <w:tab/>
        <w:t>a także kontroli dostępu do sieci i aplikacji;</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 xml:space="preserve">Musi umożliwiać uruchomienie usługi hot-spot oraz mieć możliwość uruchomienia usługi </w:t>
      </w:r>
      <w:r w:rsidRPr="00FA42A3">
        <w:rPr>
          <w:rFonts w:ascii="Times New Roman" w:hAnsi="Times New Roman" w:cstheme="majorHAnsi"/>
          <w:sz w:val="24"/>
          <w:szCs w:val="24"/>
          <w:lang w:val="pl-PL"/>
        </w:rPr>
        <w:tab/>
        <w:t>dostępu gościnnego (Captive Portal);</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 xml:space="preserve">Musi być wyposażony w diody LED sygnalizujące stan pracy każdego z modułów </w:t>
      </w:r>
      <w:r w:rsidRPr="00FA42A3">
        <w:rPr>
          <w:rFonts w:ascii="Times New Roman" w:hAnsi="Times New Roman" w:cstheme="majorHAnsi"/>
          <w:sz w:val="24"/>
          <w:szCs w:val="24"/>
          <w:lang w:val="pl-PL"/>
        </w:rPr>
        <w:tab/>
        <w:t>radiowych;</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Musi posiadać certyfikat kompatybilności WiFi Alliance;</w:t>
      </w:r>
    </w:p>
    <w:p w:rsidR="00FA42A3"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Temperatura pracy w zakresie od 0° C do min. 40° C.</w:t>
      </w:r>
    </w:p>
    <w:p w:rsidR="00D368DA" w:rsidRPr="00FA42A3" w:rsidRDefault="002C0CA5" w:rsidP="00FA42A3">
      <w:pPr>
        <w:pStyle w:val="Akapitzlist"/>
        <w:numPr>
          <w:ilvl w:val="0"/>
          <w:numId w:val="9"/>
        </w:numPr>
        <w:spacing w:after="160" w:line="240" w:lineRule="auto"/>
        <w:ind w:left="0" w:firstLine="0"/>
        <w:jc w:val="both"/>
        <w:rPr>
          <w:rFonts w:ascii="Times New Roman" w:hAnsi="Times New Roman"/>
        </w:rPr>
      </w:pPr>
      <w:r w:rsidRPr="00FA42A3">
        <w:rPr>
          <w:rFonts w:ascii="Times New Roman" w:hAnsi="Times New Roman" w:cstheme="majorHAnsi"/>
          <w:sz w:val="24"/>
          <w:szCs w:val="24"/>
          <w:lang w:val="pl-PL"/>
        </w:rPr>
        <w:t xml:space="preserve">Gwarancja min. 3 lata. </w:t>
      </w:r>
    </w:p>
    <w:p w:rsidR="00D368DA" w:rsidRDefault="002C0CA5">
      <w:pPr>
        <w:pStyle w:val="Nagwek3"/>
        <w:rPr>
          <w:rFonts w:ascii="Times New Roman" w:hAnsi="Times New Roman"/>
          <w:color w:val="000000"/>
        </w:rPr>
      </w:pPr>
      <w:bookmarkStart w:id="30" w:name="_Toc420490262"/>
      <w:r>
        <w:rPr>
          <w:rFonts w:ascii="Times New Roman" w:hAnsi="Times New Roman"/>
          <w:color w:val="000000"/>
        </w:rPr>
        <w:t>III.4 Wymagania minimalne dla serwera multimedialnego NAS</w:t>
      </w:r>
      <w:bookmarkEnd w:id="30"/>
    </w:p>
    <w:p w:rsidR="00D368DA" w:rsidRDefault="00D368DA">
      <w:pPr>
        <w:rPr>
          <w:rFonts w:ascii="Times New Roman" w:hAnsi="Times New Roman"/>
        </w:rPr>
      </w:pPr>
    </w:p>
    <w:tbl>
      <w:tblPr>
        <w:tblW w:w="9513" w:type="dxa"/>
        <w:tblInd w:w="55" w:type="dxa"/>
        <w:tblCellMar>
          <w:left w:w="70" w:type="dxa"/>
          <w:right w:w="70" w:type="dxa"/>
        </w:tblCellMar>
        <w:tblLook w:val="04A0" w:firstRow="1" w:lastRow="0" w:firstColumn="1" w:lastColumn="0" w:noHBand="0" w:noVBand="1"/>
      </w:tblPr>
      <w:tblGrid>
        <w:gridCol w:w="621"/>
        <w:gridCol w:w="4214"/>
        <w:gridCol w:w="4678"/>
      </w:tblGrid>
      <w:tr w:rsidR="00D368DA">
        <w:trPr>
          <w:trHeight w:val="280"/>
        </w:trPr>
        <w:tc>
          <w:tcPr>
            <w:tcW w:w="6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b/>
              </w:rPr>
            </w:pPr>
            <w:r>
              <w:rPr>
                <w:rFonts w:ascii="Times New Roman" w:hAnsi="Times New Roman"/>
                <w:b/>
              </w:rPr>
              <w:t xml:space="preserve">Lp. </w:t>
            </w:r>
          </w:p>
        </w:tc>
        <w:tc>
          <w:tcPr>
            <w:tcW w:w="4214" w:type="dxa"/>
            <w:tcBorders>
              <w:top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b/>
              </w:rPr>
            </w:pPr>
            <w:r>
              <w:rPr>
                <w:rFonts w:ascii="Times New Roman" w:hAnsi="Times New Roman"/>
                <w:b/>
              </w:rPr>
              <w:t xml:space="preserve">Parametr </w:t>
            </w:r>
          </w:p>
        </w:tc>
        <w:tc>
          <w:tcPr>
            <w:tcW w:w="4678" w:type="dxa"/>
            <w:tcBorders>
              <w:top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b/>
              </w:rPr>
            </w:pPr>
            <w:r>
              <w:rPr>
                <w:rFonts w:ascii="Times New Roman" w:hAnsi="Times New Roman"/>
                <w:b/>
              </w:rPr>
              <w:t>Wymagania minimalne</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Procesor, Pamięć RAM</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Procesor o taktowaniu nie mniejszym niż 1,4GHz 64-bitowy, min. 4 rdzenie, min. 2GB DDR4</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2</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Obudowa</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RACK 19"</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3</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Liczba zatok na dyski twarde</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Min. 4</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4</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Obsługiwane dyski twarde</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3.5" oraz 2.5" SATA</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5</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Dyski</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 xml:space="preserve">przedmiot dostawy obejmuje 2 dyski 4TB SATA </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6</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Możliwość podłączenia modułu rozszerzającego</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Tak</w:t>
            </w:r>
          </w:p>
        </w:tc>
      </w:tr>
      <w:tr w:rsidR="00D368DA">
        <w:trPr>
          <w:trHeight w:val="56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7</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 xml:space="preserve">Maksymalna ilość dysków </w:t>
            </w:r>
            <w:r w:rsidR="00FA42A3">
              <w:rPr>
                <w:rFonts w:ascii="Times New Roman" w:hAnsi="Times New Roman"/>
              </w:rPr>
              <w:br/>
            </w:r>
            <w:r>
              <w:rPr>
                <w:rFonts w:ascii="Times New Roman" w:hAnsi="Times New Roman"/>
              </w:rPr>
              <w:t>z opcjonalnymi modułami rozszerzającymi, nie mniej niż:</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8</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8</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Porty na karty rozszerzeń</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1 x Gen2 x8 PCIe</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9</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Porty LAN 1GbE RJ45</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min. 4</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10</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Port eSATA</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min. 1</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11</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Porty USB 3.0</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min. 2</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12</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Zasilanie</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Zasilacz o mocy maks. 100W</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13</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Sprzętowe szyfrowanie wolumenów</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Tak</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14</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Wewnętrzny system plików</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BTRFS, EXT4</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15</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Obsługiwane tryby RAID</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JBOD, RAID 0, RAID 1, RAID 5, RAID 6, RAID 10</w:t>
            </w:r>
          </w:p>
        </w:tc>
      </w:tr>
      <w:tr w:rsidR="00D368DA">
        <w:trPr>
          <w:trHeight w:val="376"/>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16</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Funkcje backup</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 xml:space="preserve">Możliwość tworzenia kopii bezpieczeństwa urządzeń pod Windows, serwer Apple Time Machine, backup na zewnętrzne dyski twarde, </w:t>
            </w:r>
          </w:p>
        </w:tc>
      </w:tr>
      <w:tr w:rsidR="00D368DA">
        <w:trPr>
          <w:trHeight w:val="398"/>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17</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Darmowe aplikacje na urządzenia mobilne</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Monitoring / Zarządzanie / Współdzielenie plików / obsługa kamer / Dostępne na systemy iOS oraz Android</w:t>
            </w:r>
          </w:p>
        </w:tc>
      </w:tr>
      <w:tr w:rsidR="00D368DA">
        <w:trPr>
          <w:trHeight w:val="274"/>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18</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Minimum obsługiwane aplikacje/usługi</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Serwer plików, Serwer FTP, Serwer WEB, Serwer kopii zapasowych, Serwer wydruku, Narzędzia do pracy grupowej dostępne przez przeglądarkę WWW (Edytor tekstu, Arkusz kalkulacyjny, Chat) dostarczane przez producenta urządzenia</w:t>
            </w:r>
            <w:r>
              <w:rPr>
                <w:rFonts w:ascii="Times New Roman" w:hAnsi="Times New Roman"/>
              </w:rPr>
              <w:br/>
              <w:t>Serwer Monitoringu (opcja podłączenia 2 kamer IP z możliwością podłączenia dodatkowych, do min. 30 kamer)</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19</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VPN</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VPN Server</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20</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Certyfikaty</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FCC Class A, CE Class A, BSMI Class A, EAC, VCCI, CCC, RCM</w:t>
            </w:r>
          </w:p>
        </w:tc>
      </w:tr>
      <w:tr w:rsidR="00D368DA">
        <w:trPr>
          <w:trHeight w:val="280"/>
        </w:trPr>
        <w:tc>
          <w:tcPr>
            <w:tcW w:w="621" w:type="dxa"/>
            <w:tcBorders>
              <w:left w:val="single" w:sz="4" w:space="0" w:color="000000"/>
              <w:bottom w:val="single" w:sz="4" w:space="0" w:color="000000"/>
              <w:right w:val="single" w:sz="4" w:space="0" w:color="000000"/>
            </w:tcBorders>
            <w:shd w:val="clear" w:color="000000" w:fill="FFFFFF"/>
            <w:vAlign w:val="center"/>
          </w:tcPr>
          <w:p w:rsidR="00D368DA" w:rsidRDefault="002C0CA5">
            <w:pPr>
              <w:jc w:val="center"/>
              <w:rPr>
                <w:rFonts w:ascii="Times New Roman" w:hAnsi="Times New Roman"/>
              </w:rPr>
            </w:pPr>
            <w:r>
              <w:rPr>
                <w:rFonts w:ascii="Times New Roman" w:hAnsi="Times New Roman"/>
              </w:rPr>
              <w:t>21</w:t>
            </w:r>
            <w:r>
              <w:rPr>
                <w:rFonts w:asciiTheme="majorHAnsi" w:hAnsiTheme="majorHAnsi"/>
              </w:rPr>
              <w:t>.</w:t>
            </w:r>
          </w:p>
        </w:tc>
        <w:tc>
          <w:tcPr>
            <w:tcW w:w="4214"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Gwarancja producenta</w:t>
            </w:r>
          </w:p>
        </w:tc>
        <w:tc>
          <w:tcPr>
            <w:tcW w:w="4678" w:type="dxa"/>
            <w:tcBorders>
              <w:bottom w:val="single" w:sz="4" w:space="0" w:color="000000"/>
              <w:right w:val="single" w:sz="4" w:space="0" w:color="000000"/>
            </w:tcBorders>
            <w:shd w:val="clear" w:color="000000" w:fill="FFFFFF"/>
            <w:vAlign w:val="center"/>
          </w:tcPr>
          <w:p w:rsidR="00D368DA" w:rsidRDefault="002C0CA5">
            <w:pPr>
              <w:jc w:val="center"/>
              <w:rPr>
                <w:rFonts w:asciiTheme="majorHAnsi" w:hAnsiTheme="majorHAnsi"/>
              </w:rPr>
            </w:pPr>
            <w:r>
              <w:rPr>
                <w:rFonts w:ascii="Times New Roman" w:hAnsi="Times New Roman"/>
              </w:rPr>
              <w:t>Min. 3 lata, także na dyski</w:t>
            </w:r>
          </w:p>
        </w:tc>
      </w:tr>
    </w:tbl>
    <w:p w:rsidR="00D368DA" w:rsidRDefault="002C3940">
      <w:pPr>
        <w:pStyle w:val="Nagwek1"/>
        <w:rPr>
          <w:rFonts w:ascii="Times New Roman" w:hAnsi="Times New Roman"/>
        </w:rPr>
      </w:pPr>
      <w:bookmarkStart w:id="31" w:name="_Toc420490263"/>
      <w:r>
        <w:rPr>
          <w:rFonts w:ascii="Times New Roman" w:hAnsi="Times New Roman"/>
        </w:rPr>
        <w:t>I</w:t>
      </w:r>
      <w:r w:rsidR="002C0CA5">
        <w:rPr>
          <w:rFonts w:ascii="Times New Roman" w:hAnsi="Times New Roman"/>
        </w:rPr>
        <w:t xml:space="preserve">V. </w:t>
      </w:r>
      <w:bookmarkEnd w:id="31"/>
      <w:r w:rsidR="00EE4EEB">
        <w:rPr>
          <w:rFonts w:ascii="Times New Roman" w:hAnsi="Times New Roman"/>
        </w:rPr>
        <w:t>WARUNKI WYKONANIA I ODBIORU ROBÓT</w:t>
      </w:r>
    </w:p>
    <w:p w:rsidR="00D368DA" w:rsidRDefault="002C0CA5">
      <w:pPr>
        <w:pStyle w:val="Bezodstpw"/>
        <w:spacing w:before="240"/>
        <w:jc w:val="both"/>
        <w:rPr>
          <w:rFonts w:asciiTheme="majorHAnsi" w:hAnsiTheme="majorHAnsi" w:cs="Arial"/>
          <w:sz w:val="24"/>
          <w:szCs w:val="24"/>
          <w:lang w:val="pl-PL"/>
        </w:rPr>
      </w:pPr>
      <w:r>
        <w:rPr>
          <w:rFonts w:ascii="Times New Roman" w:hAnsi="Times New Roman" w:cs="Arial"/>
          <w:sz w:val="24"/>
          <w:szCs w:val="24"/>
          <w:lang w:val="pl-PL"/>
        </w:rPr>
        <w:tab/>
        <w:t>Zamawiający przewiduje bieżącą kontrolę realizacji zamówienia. Szczególnym przedmiotem oceny będzie zgodność przyjętych rozwiązań i materiałów z podpisaną umową, niniejszym opracowaniem, a także obowiązującymi przepisami i normami.</w:t>
      </w:r>
    </w:p>
    <w:p w:rsidR="00D368DA" w:rsidRDefault="002C0CA5">
      <w:pPr>
        <w:pStyle w:val="Bezodstpw"/>
        <w:jc w:val="both"/>
        <w:rPr>
          <w:rFonts w:ascii="Times New Roman" w:hAnsi="Times New Roman" w:cs="Arial"/>
          <w:sz w:val="24"/>
          <w:szCs w:val="24"/>
          <w:lang w:val="pl-PL"/>
        </w:rPr>
      </w:pPr>
      <w:r>
        <w:rPr>
          <w:rFonts w:ascii="Times New Roman" w:hAnsi="Times New Roman" w:cs="Arial"/>
          <w:sz w:val="24"/>
          <w:szCs w:val="24"/>
          <w:lang w:val="pl-PL"/>
        </w:rPr>
        <w:tab/>
        <w:t xml:space="preserve">Na Wykonawcy spoczywa obowiązek zapewnienia odpowiednio wykwalifikowanego personelu niezbędnego do prawidłowego zaprojektowania i wykonania przedmiotu zamówienia. </w:t>
      </w:r>
    </w:p>
    <w:p w:rsidR="002C3940" w:rsidRPr="00EE4EEB" w:rsidRDefault="002C3940" w:rsidP="002C3940">
      <w:pPr>
        <w:suppressAutoHyphens/>
        <w:jc w:val="both"/>
        <w:rPr>
          <w:rFonts w:ascii="Times New Roman" w:hAnsi="Times New Roman" w:cs="Times New Roman"/>
        </w:rPr>
      </w:pPr>
      <w:r>
        <w:rPr>
          <w:rFonts w:ascii="Times New Roman" w:hAnsi="Times New Roman" w:cs="Times New Roman"/>
        </w:rPr>
        <w:tab/>
        <w:t>Wykonawca winien dysponować:</w:t>
      </w:r>
    </w:p>
    <w:p w:rsidR="002C3940" w:rsidRPr="00EE4EEB" w:rsidRDefault="002C3940" w:rsidP="002C3940">
      <w:pPr>
        <w:pStyle w:val="Akapitzlist"/>
        <w:numPr>
          <w:ilvl w:val="0"/>
          <w:numId w:val="5"/>
        </w:numPr>
        <w:suppressAutoHyphens/>
        <w:spacing w:line="240" w:lineRule="auto"/>
        <w:ind w:left="284"/>
        <w:jc w:val="both"/>
        <w:rPr>
          <w:rFonts w:ascii="Times New Roman" w:hAnsi="Times New Roman"/>
          <w:sz w:val="24"/>
          <w:szCs w:val="24"/>
          <w:lang w:val="pl-PL"/>
        </w:rPr>
      </w:pPr>
      <w:r w:rsidRPr="00EE4EEB">
        <w:rPr>
          <w:rFonts w:ascii="Times New Roman" w:hAnsi="Times New Roman"/>
          <w:sz w:val="24"/>
          <w:szCs w:val="24"/>
          <w:lang w:val="pl-PL"/>
        </w:rPr>
        <w:t>co najmniej jedną osobą, która będzie pełnić funkcję Specjalisty ds. zabezpieczeń sieci, posiadającą doświadczenie polegające na udziale w co najmniej dwóch zadaniach, które swoim zakresem obejmowały wdrożenie systemów bezpieczeństwa sieciowego oraz ważny certyfikat potwierdzający wiedzę i umiejętności we wdrażaniu rozwiązania zaoferowanego przez Wykonawcę, wystawiony przez producenta systemu lub dystrybutora lub autoryzowany ośrodek certyfikujący;</w:t>
      </w:r>
    </w:p>
    <w:p w:rsidR="002C3940" w:rsidRPr="00EE4EEB" w:rsidRDefault="002C3940" w:rsidP="002C3940">
      <w:pPr>
        <w:pStyle w:val="Akapitzlist"/>
        <w:numPr>
          <w:ilvl w:val="0"/>
          <w:numId w:val="5"/>
        </w:numPr>
        <w:suppressAutoHyphens/>
        <w:spacing w:line="240" w:lineRule="auto"/>
        <w:ind w:left="284"/>
        <w:jc w:val="both"/>
        <w:rPr>
          <w:rFonts w:ascii="Times New Roman" w:hAnsi="Times New Roman"/>
          <w:sz w:val="24"/>
          <w:szCs w:val="24"/>
        </w:rPr>
      </w:pPr>
      <w:r w:rsidRPr="00EE4EEB">
        <w:rPr>
          <w:rFonts w:ascii="Times New Roman" w:hAnsi="Times New Roman"/>
          <w:sz w:val="24"/>
          <w:szCs w:val="24"/>
          <w:lang w:val="pl-PL"/>
        </w:rPr>
        <w:t>co najmniej jedną osobą, która będzie pełnić funkcję Specjalisty ds. sieci aktywnych, posiadającą doświadczenie polegające na udziale w co najmniej dwóch zadaniach, które swoim zakresem obejmowały wdrożenie systemów sieci aktywnych LAN/WiFi oraz ważny certyfikat potwierdzający wiedzę i umiejętności we wdrażaniu systemów zaoferowanych przez Wykonawcę, wystawiony przez producenta systemu lub dystrybutora lub autoryzowany ośrodek certyfikujący</w:t>
      </w:r>
      <w:bookmarkStart w:id="32" w:name="_GoBack1"/>
      <w:bookmarkEnd w:id="32"/>
      <w:r w:rsidRPr="00EE4EEB">
        <w:rPr>
          <w:rFonts w:ascii="Times New Roman" w:hAnsi="Times New Roman"/>
          <w:sz w:val="24"/>
          <w:szCs w:val="24"/>
          <w:lang w:val="pl-PL"/>
        </w:rPr>
        <w:t>.</w:t>
      </w:r>
    </w:p>
    <w:p w:rsidR="002C3940" w:rsidRPr="00EE4EEB" w:rsidRDefault="002C3940" w:rsidP="002C3940">
      <w:pPr>
        <w:suppressAutoHyphens/>
        <w:jc w:val="both"/>
        <w:rPr>
          <w:rFonts w:ascii="Times New Roman" w:hAnsi="Times New Roman" w:cs="Times New Roman"/>
        </w:rPr>
      </w:pPr>
      <w:r w:rsidRPr="00EE4EEB">
        <w:rPr>
          <w:rFonts w:ascii="Times New Roman" w:eastAsia="EUAlbertina" w:hAnsi="Times New Roman" w:cs="Times New Roman"/>
        </w:rPr>
        <w:t>Zamawiający dopuszcza możliwość łączenia powyższych funkcji Specjalistów</w:t>
      </w:r>
      <w:r w:rsidRPr="00EE4EEB">
        <w:rPr>
          <w:rFonts w:ascii="Times New Roman" w:eastAsia="EUAlbertina" w:hAnsi="Times New Roman" w:cs="Times New Roman"/>
        </w:rPr>
        <w:br/>
        <w:t>w ramach jednej osoby. Wykonawca zobowiązany jest w takiej sytuacji wykazać, że wskazana osoba łącznie spełnia warunki, które Zamawiający określił dla poszczególnych Specjalistów w zakresie doświadczenia i posiadanych certyfikatów. W takim przypadku Zamawiający dopuszcza wykazanie spełnienia warunków w ramach tej samej umowy.</w:t>
      </w:r>
    </w:p>
    <w:p w:rsidR="002C3940" w:rsidRDefault="002C3940">
      <w:pPr>
        <w:pStyle w:val="Bezodstpw"/>
        <w:jc w:val="both"/>
        <w:rPr>
          <w:rFonts w:asciiTheme="majorHAnsi" w:hAnsiTheme="majorHAnsi" w:cs="Arial"/>
          <w:sz w:val="24"/>
          <w:szCs w:val="24"/>
          <w:lang w:val="pl-PL"/>
        </w:rPr>
      </w:pP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ab/>
        <w:t>Przed przystąpieniem do prac Wykonawca opracuje dokumentację zawierającą:</w:t>
      </w:r>
    </w:p>
    <w:p w:rsidR="00D368DA" w:rsidRDefault="002C0CA5">
      <w:pPr>
        <w:pStyle w:val="Bezodstpw"/>
        <w:ind w:hanging="143"/>
        <w:jc w:val="both"/>
        <w:rPr>
          <w:rFonts w:asciiTheme="majorHAnsi" w:hAnsiTheme="majorHAnsi" w:cs="Arial"/>
          <w:sz w:val="24"/>
          <w:szCs w:val="24"/>
          <w:lang w:val="pl-PL"/>
        </w:rPr>
      </w:pPr>
      <w:r>
        <w:rPr>
          <w:rFonts w:ascii="Times New Roman" w:hAnsi="Times New Roman" w:cs="Arial"/>
          <w:sz w:val="24"/>
          <w:szCs w:val="24"/>
          <w:lang w:val="pl-PL"/>
        </w:rPr>
        <w:t>- schematy instalacyjne, elektryczne i logiczne,</w:t>
      </w:r>
    </w:p>
    <w:p w:rsidR="00D368DA" w:rsidRDefault="002C0CA5">
      <w:pPr>
        <w:pStyle w:val="Bezodstpw"/>
        <w:ind w:hanging="143"/>
        <w:jc w:val="both"/>
        <w:rPr>
          <w:rFonts w:asciiTheme="majorHAnsi" w:hAnsiTheme="majorHAnsi" w:cs="Arial"/>
          <w:sz w:val="24"/>
          <w:szCs w:val="24"/>
          <w:lang w:val="pl-PL"/>
        </w:rPr>
      </w:pPr>
      <w:r>
        <w:rPr>
          <w:rFonts w:ascii="Times New Roman" w:hAnsi="Times New Roman" w:cs="Arial"/>
          <w:sz w:val="24"/>
          <w:szCs w:val="24"/>
          <w:lang w:val="pl-PL"/>
        </w:rPr>
        <w:t>- opis parametrów technicznych przyjętych rozwiązań technicznych,</w:t>
      </w:r>
    </w:p>
    <w:p w:rsidR="00D368DA" w:rsidRDefault="002C0CA5">
      <w:pPr>
        <w:pStyle w:val="Bezodstpw"/>
        <w:ind w:hanging="143"/>
        <w:jc w:val="both"/>
        <w:rPr>
          <w:rFonts w:asciiTheme="majorHAnsi" w:hAnsiTheme="majorHAnsi" w:cs="Arial"/>
          <w:sz w:val="24"/>
          <w:szCs w:val="24"/>
          <w:lang w:val="pl-PL"/>
        </w:rPr>
      </w:pPr>
      <w:r>
        <w:rPr>
          <w:rFonts w:ascii="Times New Roman" w:hAnsi="Times New Roman" w:cs="Arial"/>
          <w:sz w:val="24"/>
          <w:szCs w:val="24"/>
          <w:lang w:val="pl-PL"/>
        </w:rPr>
        <w:t>- wykaz ilościowy wszystkich projektowanych materiałów,</w:t>
      </w:r>
    </w:p>
    <w:p w:rsidR="00D368DA" w:rsidRDefault="002C0CA5">
      <w:pPr>
        <w:pStyle w:val="Bezodstpw"/>
        <w:ind w:hanging="143"/>
        <w:jc w:val="both"/>
        <w:rPr>
          <w:rFonts w:asciiTheme="majorHAnsi" w:hAnsiTheme="majorHAnsi" w:cs="Arial"/>
          <w:sz w:val="24"/>
          <w:szCs w:val="24"/>
          <w:lang w:val="pl-PL"/>
        </w:rPr>
      </w:pPr>
      <w:r>
        <w:rPr>
          <w:rFonts w:ascii="Times New Roman" w:hAnsi="Times New Roman" w:cs="Arial"/>
          <w:sz w:val="24"/>
          <w:szCs w:val="24"/>
          <w:lang w:val="pl-PL"/>
        </w:rPr>
        <w:t>- karty katalogowe projektowanych materiałów i urządzeń,</w:t>
      </w:r>
    </w:p>
    <w:p w:rsidR="00D368DA" w:rsidRDefault="002C0CA5">
      <w:pPr>
        <w:jc w:val="both"/>
        <w:rPr>
          <w:rFonts w:asciiTheme="majorHAnsi" w:hAnsiTheme="majorHAnsi"/>
        </w:rPr>
      </w:pPr>
      <w:r>
        <w:rPr>
          <w:rFonts w:ascii="Times New Roman" w:hAnsi="Times New Roman" w:cs="Arial"/>
        </w:rPr>
        <w:tab/>
        <w:t xml:space="preserve">Dokumentacja projektowa podlegać będzie najpierw akceptacji przez zarządców nieruchomości, a następnie zatwierdzeniu przez Zamawiającego. Wykonawca nie może przystąpić do realizacji zadania przed akceptacją dokumentacji  przez Zamawiającego. </w:t>
      </w:r>
      <w:r>
        <w:rPr>
          <w:rFonts w:ascii="Times New Roman" w:hAnsi="Times New Roman"/>
        </w:rPr>
        <w:t xml:space="preserve">Wszelkie zmiany w dokumentacji projektowej po jej zatwierdzeniu muszą być uzgodnione </w:t>
      </w:r>
      <w:r w:rsidR="00EE4EEB">
        <w:rPr>
          <w:rFonts w:ascii="Times New Roman" w:hAnsi="Times New Roman"/>
        </w:rPr>
        <w:br/>
      </w:r>
      <w:r>
        <w:rPr>
          <w:rFonts w:ascii="Times New Roman" w:hAnsi="Times New Roman"/>
        </w:rPr>
        <w:t>z Zamawiającym.</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ab/>
        <w:t>W trakcie realizacji robót Wykonawca jest zobowiązany do:</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-zabezpieczenie i utrzymania w należytym porządku terenu robót,</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-bezzwłocznej naprawy przypadkowych uszkodzeń instalacji,</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-przygotowania i doprowadzenia do s</w:t>
      </w:r>
      <w:r w:rsidR="00EE4EEB">
        <w:rPr>
          <w:rFonts w:ascii="Times New Roman" w:hAnsi="Times New Roman" w:cs="Arial"/>
          <w:sz w:val="24"/>
          <w:szCs w:val="24"/>
          <w:lang w:val="pl-PL"/>
        </w:rPr>
        <w:t>tanu pierwotnego terenu robót (</w:t>
      </w:r>
      <w:r>
        <w:rPr>
          <w:rFonts w:ascii="Times New Roman" w:hAnsi="Times New Roman" w:cs="Arial"/>
          <w:sz w:val="24"/>
          <w:szCs w:val="24"/>
          <w:lang w:val="pl-PL"/>
        </w:rPr>
        <w:t>w tym przestawienie mebli i urządzeń),</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-występowania do Zamawiającego o zatwierdzenie planowanych do wbudowania materiałów przed ich zakupem,</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-usuwania z terenu budowy materiałów nieodpowiadające wymaganiom,</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-zgłaszania do odbioru przez Zamawiającego robót ulegających zakryciu,</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-odpowiedniego zabezpieczenia składowanych materiałów,</w:t>
      </w: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 uporządkowania miejsca prowadzonych prac codziennie po zakończeniu prac.</w:t>
      </w:r>
    </w:p>
    <w:p w:rsidR="00D368DA" w:rsidRDefault="00D368DA">
      <w:pPr>
        <w:pStyle w:val="Bezodstpw"/>
        <w:jc w:val="both"/>
        <w:rPr>
          <w:rFonts w:ascii="Times New Roman" w:hAnsi="Times New Roman" w:cs="Arial"/>
          <w:sz w:val="24"/>
          <w:szCs w:val="24"/>
          <w:lang w:val="pl-PL"/>
        </w:rPr>
      </w:pPr>
    </w:p>
    <w:p w:rsidR="00D368DA" w:rsidRDefault="002C0CA5">
      <w:pPr>
        <w:pStyle w:val="Bezodstpw"/>
        <w:jc w:val="both"/>
        <w:rPr>
          <w:rFonts w:asciiTheme="majorHAnsi" w:hAnsiTheme="majorHAnsi" w:cs="Arial"/>
          <w:sz w:val="24"/>
          <w:szCs w:val="24"/>
          <w:lang w:val="pl-PL"/>
        </w:rPr>
      </w:pPr>
      <w:r>
        <w:rPr>
          <w:rFonts w:ascii="Times New Roman" w:hAnsi="Times New Roman" w:cs="Arial"/>
          <w:sz w:val="24"/>
          <w:szCs w:val="24"/>
          <w:lang w:val="pl-PL"/>
        </w:rPr>
        <w:tab/>
        <w:t>Utrudnienia mogące wystąpić w trakcie realizacji prac:</w:t>
      </w:r>
    </w:p>
    <w:p w:rsidR="00D368DA" w:rsidRDefault="002C0CA5">
      <w:pPr>
        <w:pStyle w:val="Bezodstpw"/>
        <w:ind w:left="142"/>
        <w:jc w:val="both"/>
        <w:rPr>
          <w:rFonts w:asciiTheme="majorHAnsi" w:hAnsiTheme="majorHAnsi" w:cs="Arial"/>
          <w:sz w:val="24"/>
          <w:szCs w:val="24"/>
          <w:lang w:val="pl-PL"/>
        </w:rPr>
      </w:pPr>
      <w:r>
        <w:rPr>
          <w:rFonts w:ascii="Times New Roman" w:hAnsi="Times New Roman" w:cs="Arial"/>
          <w:sz w:val="24"/>
          <w:szCs w:val="24"/>
          <w:lang w:val="pl-PL"/>
        </w:rPr>
        <w:t>- obiekty mogą być czynne i wymagać bezwzględnej ciszy w określonych porach dnia (może być wymagana praca zmianowa),</w:t>
      </w:r>
    </w:p>
    <w:p w:rsidR="00D368DA" w:rsidRDefault="002C0CA5">
      <w:pPr>
        <w:pStyle w:val="Bezodstpw"/>
        <w:ind w:left="142"/>
        <w:jc w:val="both"/>
        <w:rPr>
          <w:rFonts w:asciiTheme="majorHAnsi" w:hAnsiTheme="majorHAnsi" w:cs="Arial"/>
          <w:sz w:val="24"/>
          <w:szCs w:val="24"/>
          <w:lang w:val="pl-PL"/>
        </w:rPr>
      </w:pPr>
      <w:r>
        <w:rPr>
          <w:rFonts w:ascii="Times New Roman" w:hAnsi="Times New Roman" w:cs="Arial"/>
          <w:sz w:val="24"/>
          <w:szCs w:val="24"/>
          <w:lang w:val="pl-PL"/>
        </w:rPr>
        <w:t>- w obiektach mogą przebywać dzieci,</w:t>
      </w:r>
    </w:p>
    <w:p w:rsidR="00D368DA" w:rsidRDefault="002C0CA5">
      <w:pPr>
        <w:pStyle w:val="Bezodstpw"/>
        <w:ind w:left="142" w:hanging="709"/>
        <w:jc w:val="both"/>
        <w:rPr>
          <w:rFonts w:asciiTheme="majorHAnsi" w:hAnsiTheme="majorHAnsi" w:cs="Arial"/>
          <w:sz w:val="24"/>
          <w:szCs w:val="24"/>
          <w:lang w:val="pl-PL"/>
        </w:rPr>
      </w:pPr>
      <w:r>
        <w:rPr>
          <w:rFonts w:ascii="Times New Roman" w:hAnsi="Times New Roman" w:cs="Arial"/>
          <w:sz w:val="24"/>
          <w:szCs w:val="24"/>
          <w:lang w:val="pl-PL"/>
        </w:rPr>
        <w:tab/>
        <w:t>-</w:t>
      </w:r>
      <w:r w:rsidR="00EE4EEB">
        <w:rPr>
          <w:rFonts w:ascii="Times New Roman" w:hAnsi="Times New Roman" w:cs="Arial"/>
          <w:sz w:val="24"/>
          <w:szCs w:val="24"/>
          <w:lang w:val="pl-PL"/>
        </w:rPr>
        <w:t xml:space="preserve"> </w:t>
      </w:r>
      <w:r>
        <w:rPr>
          <w:rFonts w:ascii="Times New Roman" w:hAnsi="Times New Roman" w:cs="Arial"/>
          <w:sz w:val="24"/>
          <w:szCs w:val="24"/>
          <w:lang w:val="pl-PL"/>
        </w:rPr>
        <w:t>mogą wystąpić czasowe niedostępności pomieszczeń, wtedy należy z 3 dniowymi wyprzedzeniem poinformować zarządcę obiektu o planowanych pracach z podaniem przedziału czasowego niezbędnego do wykonania robót,</w:t>
      </w:r>
    </w:p>
    <w:p w:rsidR="00D368DA" w:rsidRDefault="002C0CA5">
      <w:pPr>
        <w:pStyle w:val="Bezodstpw"/>
        <w:ind w:left="142" w:hanging="567"/>
        <w:jc w:val="both"/>
        <w:rPr>
          <w:rFonts w:asciiTheme="majorHAnsi" w:hAnsiTheme="majorHAnsi" w:cs="Arial"/>
          <w:sz w:val="24"/>
          <w:szCs w:val="24"/>
          <w:lang w:val="pl-PL"/>
        </w:rPr>
      </w:pPr>
      <w:r>
        <w:rPr>
          <w:rFonts w:ascii="Times New Roman" w:hAnsi="Times New Roman" w:cs="Arial"/>
          <w:sz w:val="24"/>
          <w:szCs w:val="24"/>
          <w:lang w:val="pl-PL"/>
        </w:rPr>
        <w:tab/>
        <w:t>- ograniczenia i obostrzenia wynikające z konieczności ograniczenia hałasu lub zapewnienia odpowiednich warunków sanitarno-epidemiologicznych,</w:t>
      </w:r>
    </w:p>
    <w:p w:rsidR="00D368DA" w:rsidRDefault="002C0CA5">
      <w:pPr>
        <w:pStyle w:val="Bezodstpw"/>
        <w:ind w:left="142" w:hanging="567"/>
        <w:jc w:val="both"/>
        <w:rPr>
          <w:rFonts w:asciiTheme="majorHAnsi" w:hAnsiTheme="majorHAnsi" w:cs="Arial"/>
          <w:sz w:val="24"/>
          <w:szCs w:val="24"/>
          <w:lang w:val="pl-PL"/>
        </w:rPr>
      </w:pPr>
      <w:r>
        <w:rPr>
          <w:rFonts w:ascii="Times New Roman" w:hAnsi="Times New Roman" w:cs="Arial"/>
          <w:sz w:val="24"/>
          <w:szCs w:val="24"/>
          <w:lang w:val="pl-PL"/>
        </w:rPr>
        <w:tab/>
        <w:t>- prace na wysokości.</w:t>
      </w:r>
    </w:p>
    <w:p w:rsidR="00D368DA" w:rsidRDefault="002C0CA5">
      <w:pPr>
        <w:pStyle w:val="Bezodstpw"/>
        <w:spacing w:before="240"/>
        <w:jc w:val="both"/>
        <w:rPr>
          <w:rFonts w:asciiTheme="majorHAnsi" w:hAnsiTheme="majorHAnsi" w:cs="Arial"/>
          <w:sz w:val="24"/>
          <w:szCs w:val="24"/>
          <w:lang w:val="pl-PL"/>
        </w:rPr>
      </w:pPr>
      <w:r>
        <w:rPr>
          <w:rFonts w:ascii="Times New Roman" w:hAnsi="Times New Roman" w:cs="Arial"/>
          <w:sz w:val="24"/>
          <w:szCs w:val="24"/>
          <w:lang w:val="pl-PL"/>
        </w:rPr>
        <w:tab/>
        <w:t>Wykonawca wraz ze zgłoszeniem gotowości do odbioru przedłoży Zamawiającemu dokumentację powykonawczą, która musi zawierać opis stanu faktycznego i zawierać:</w:t>
      </w:r>
    </w:p>
    <w:p w:rsidR="00D368DA" w:rsidRDefault="002C0CA5">
      <w:pPr>
        <w:pStyle w:val="Bezodstpw"/>
        <w:ind w:left="142"/>
        <w:jc w:val="both"/>
        <w:rPr>
          <w:rFonts w:asciiTheme="majorHAnsi" w:hAnsiTheme="majorHAnsi" w:cs="Arial"/>
          <w:sz w:val="24"/>
          <w:szCs w:val="24"/>
          <w:lang w:val="pl-PL"/>
        </w:rPr>
      </w:pPr>
      <w:r>
        <w:rPr>
          <w:rFonts w:ascii="Times New Roman" w:hAnsi="Times New Roman" w:cs="Arial"/>
          <w:sz w:val="24"/>
          <w:szCs w:val="24"/>
          <w:lang w:val="pl-PL"/>
        </w:rPr>
        <w:t>- dokumentację projektową wraz z naniesionymi zmianami,</w:t>
      </w:r>
    </w:p>
    <w:p w:rsidR="00D368DA" w:rsidRDefault="002C0CA5">
      <w:pPr>
        <w:pStyle w:val="Bezodstpw"/>
        <w:ind w:left="142"/>
        <w:jc w:val="both"/>
      </w:pPr>
      <w:r>
        <w:rPr>
          <w:rFonts w:ascii="Times New Roman" w:hAnsi="Times New Roman" w:cs="Arial"/>
          <w:sz w:val="24"/>
          <w:szCs w:val="24"/>
          <w:lang w:val="pl-PL"/>
        </w:rPr>
        <w:t>- dokumenty potwierdzające prawidłowość zastosowanych materiałów (karty katalogowe, certyfikaty, deklaracje zgodności itd.</w:t>
      </w:r>
    </w:p>
    <w:sectPr w:rsidR="00D368DA">
      <w:type w:val="continuous"/>
      <w:pgSz w:w="11906" w:h="16838"/>
      <w:pgMar w:top="1417" w:right="1268" w:bottom="2402" w:left="1417" w:header="0" w:footer="184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69D" w:rsidRDefault="0074269D">
      <w:r>
        <w:separator/>
      </w:r>
    </w:p>
  </w:endnote>
  <w:endnote w:type="continuationSeparator" w:id="0">
    <w:p w:rsidR="0074269D" w:rsidRDefault="0074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OfficinaSansITC Book">
    <w:altName w:val="Times New Roman"/>
    <w:charset w:val="EE"/>
    <w:family w:val="roman"/>
    <w:pitch w:val="variable"/>
  </w:font>
  <w:font w:name="Calibri Light">
    <w:panose1 w:val="020F0302020204030204"/>
    <w:charset w:val="EE"/>
    <w:family w:val="swiss"/>
    <w:pitch w:val="variable"/>
    <w:sig w:usb0="E0002AFF" w:usb1="C000247B" w:usb2="00000009" w:usb3="00000000" w:csb0="000001FF" w:csb1="00000000"/>
  </w:font>
  <w:font w:name="ArialOOEnc">
    <w:panose1 w:val="00000000000000000000"/>
    <w:charset w:val="00"/>
    <w:family w:val="roman"/>
    <w:notTrueType/>
    <w:pitch w:val="default"/>
  </w:font>
  <w:font w:name="EUAlbertin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59" w:rsidRDefault="00CB6E5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rsidR="000D1F60" w:rsidRDefault="000D1F60">
    <w:pPr>
      <w:pStyle w:val="Stopka"/>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CB6E59">
      <w:rPr>
        <w:rFonts w:ascii="Times New Roman" w:hAnsi="Times New Roman"/>
        <w:noProof/>
      </w:rPr>
      <w:t>1</w:t>
    </w:r>
    <w:r>
      <w:rPr>
        <w:rFonts w:ascii="Times New Roman" w:hAnsi="Times New Roman"/>
      </w:rPr>
      <w:fldChar w:fldCharType="end"/>
    </w:r>
    <w:r>
      <w:rPr>
        <w:rFonts w:ascii="Times New Roman" w:hAnsi="Times New Roman"/>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59" w:rsidRDefault="00CB6E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69D" w:rsidRDefault="0074269D">
      <w:r>
        <w:separator/>
      </w:r>
    </w:p>
  </w:footnote>
  <w:footnote w:type="continuationSeparator" w:id="0">
    <w:p w:rsidR="0074269D" w:rsidRDefault="00742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59" w:rsidRDefault="00CB6E5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59" w:rsidRPr="00CB6E59" w:rsidRDefault="00CB6E59" w:rsidP="00CB6E59">
    <w:pPr>
      <w:tabs>
        <w:tab w:val="center" w:pos="4536"/>
        <w:tab w:val="right" w:pos="9072"/>
      </w:tabs>
      <w:spacing w:before="100" w:after="200" w:line="276" w:lineRule="auto"/>
      <w:rPr>
        <w:rFonts w:ascii="Calibri" w:eastAsia="Times New Roman" w:hAnsi="Calibri" w:cs="Times New Roman"/>
      </w:rPr>
    </w:pPr>
    <w:r w:rsidRPr="00CB6E59">
      <w:rPr>
        <w:rFonts w:ascii="Calibri" w:eastAsia="Times New Roman" w:hAnsi="Calibri" w:cs="Calibr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9.05pt;visibility:visible">
          <v:imagedata r:id="rId1" r:href="rId2"/>
        </v:shape>
      </w:pict>
    </w:r>
  </w:p>
  <w:p w:rsidR="00CB6E59" w:rsidRPr="00CB6E59" w:rsidRDefault="00CB6E59" w:rsidP="00CB6E5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59" w:rsidRDefault="00CB6E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75B7"/>
    <w:multiLevelType w:val="multilevel"/>
    <w:tmpl w:val="693A4476"/>
    <w:lvl w:ilvl="0">
      <w:start w:val="5"/>
      <w:numFmt w:val="bullet"/>
      <w:lvlText w:val="-"/>
      <w:lvlJc w:val="left"/>
      <w:pPr>
        <w:ind w:left="356" w:hanging="360"/>
      </w:pPr>
      <w:rPr>
        <w:rFonts w:ascii="Calibri" w:hAnsi="Calibri" w:cs="Calibri" w:hint="default"/>
        <w:sz w:val="24"/>
      </w:rPr>
    </w:lvl>
    <w:lvl w:ilvl="1">
      <w:start w:val="1"/>
      <w:numFmt w:val="bullet"/>
      <w:lvlText w:val="o"/>
      <w:lvlJc w:val="left"/>
      <w:pPr>
        <w:ind w:left="1076" w:hanging="360"/>
      </w:pPr>
      <w:rPr>
        <w:rFonts w:ascii="Courier New" w:hAnsi="Courier New" w:cs="Courier New" w:hint="default"/>
      </w:rPr>
    </w:lvl>
    <w:lvl w:ilvl="2">
      <w:start w:val="1"/>
      <w:numFmt w:val="bullet"/>
      <w:lvlText w:val=""/>
      <w:lvlJc w:val="left"/>
      <w:pPr>
        <w:ind w:left="1796" w:hanging="360"/>
      </w:pPr>
      <w:rPr>
        <w:rFonts w:ascii="Wingdings" w:hAnsi="Wingdings" w:cs="Wingdings" w:hint="default"/>
      </w:rPr>
    </w:lvl>
    <w:lvl w:ilvl="3">
      <w:start w:val="1"/>
      <w:numFmt w:val="bullet"/>
      <w:lvlText w:val=""/>
      <w:lvlJc w:val="left"/>
      <w:pPr>
        <w:ind w:left="2516" w:hanging="360"/>
      </w:pPr>
      <w:rPr>
        <w:rFonts w:ascii="Symbol" w:hAnsi="Symbol" w:cs="Symbol" w:hint="default"/>
      </w:rPr>
    </w:lvl>
    <w:lvl w:ilvl="4">
      <w:start w:val="1"/>
      <w:numFmt w:val="bullet"/>
      <w:lvlText w:val="o"/>
      <w:lvlJc w:val="left"/>
      <w:pPr>
        <w:ind w:left="3236" w:hanging="360"/>
      </w:pPr>
      <w:rPr>
        <w:rFonts w:ascii="Courier New" w:hAnsi="Courier New" w:cs="Courier New" w:hint="default"/>
      </w:rPr>
    </w:lvl>
    <w:lvl w:ilvl="5">
      <w:start w:val="1"/>
      <w:numFmt w:val="bullet"/>
      <w:lvlText w:val=""/>
      <w:lvlJc w:val="left"/>
      <w:pPr>
        <w:ind w:left="3956" w:hanging="360"/>
      </w:pPr>
      <w:rPr>
        <w:rFonts w:ascii="Wingdings" w:hAnsi="Wingdings" w:cs="Wingdings" w:hint="default"/>
      </w:rPr>
    </w:lvl>
    <w:lvl w:ilvl="6">
      <w:start w:val="1"/>
      <w:numFmt w:val="bullet"/>
      <w:lvlText w:val=""/>
      <w:lvlJc w:val="left"/>
      <w:pPr>
        <w:ind w:left="4676" w:hanging="360"/>
      </w:pPr>
      <w:rPr>
        <w:rFonts w:ascii="Symbol" w:hAnsi="Symbol" w:cs="Symbol" w:hint="default"/>
      </w:rPr>
    </w:lvl>
    <w:lvl w:ilvl="7">
      <w:start w:val="1"/>
      <w:numFmt w:val="bullet"/>
      <w:lvlText w:val="o"/>
      <w:lvlJc w:val="left"/>
      <w:pPr>
        <w:ind w:left="5396" w:hanging="360"/>
      </w:pPr>
      <w:rPr>
        <w:rFonts w:ascii="Courier New" w:hAnsi="Courier New" w:cs="Courier New" w:hint="default"/>
      </w:rPr>
    </w:lvl>
    <w:lvl w:ilvl="8">
      <w:start w:val="1"/>
      <w:numFmt w:val="bullet"/>
      <w:lvlText w:val=""/>
      <w:lvlJc w:val="left"/>
      <w:pPr>
        <w:ind w:left="6116" w:hanging="360"/>
      </w:pPr>
      <w:rPr>
        <w:rFonts w:ascii="Wingdings" w:hAnsi="Wingdings" w:cs="Wingdings" w:hint="default"/>
      </w:rPr>
    </w:lvl>
  </w:abstractNum>
  <w:abstractNum w:abstractNumId="1" w15:restartNumberingAfterBreak="0">
    <w:nsid w:val="1A817010"/>
    <w:multiLevelType w:val="multilevel"/>
    <w:tmpl w:val="CE64676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36776E"/>
    <w:multiLevelType w:val="multilevel"/>
    <w:tmpl w:val="0F744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C3B4A57"/>
    <w:multiLevelType w:val="multilevel"/>
    <w:tmpl w:val="7C7AF2F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21C47AD"/>
    <w:multiLevelType w:val="multilevel"/>
    <w:tmpl w:val="E1D669F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39B1E88"/>
    <w:multiLevelType w:val="multilevel"/>
    <w:tmpl w:val="0DAAAD98"/>
    <w:lvl w:ilvl="0">
      <w:start w:val="1"/>
      <w:numFmt w:val="decimal"/>
      <w:lvlText w:val="%1."/>
      <w:lvlJc w:val="left"/>
      <w:pPr>
        <w:tabs>
          <w:tab w:val="num" w:pos="851"/>
        </w:tabs>
        <w:ind w:left="851" w:hanging="491"/>
      </w:pPr>
    </w:lvl>
    <w:lvl w:ilvl="1">
      <w:start w:val="1"/>
      <w:numFmt w:val="lowerLetter"/>
      <w:lvlText w:val="%2."/>
      <w:lvlJc w:val="left"/>
      <w:pPr>
        <w:tabs>
          <w:tab w:val="num" w:pos="1440"/>
        </w:tabs>
        <w:ind w:left="1440" w:hanging="360"/>
      </w:pPr>
    </w:lvl>
    <w:lvl w:ilvl="2">
      <w:start w:val="2"/>
      <w:numFmt w:val="upperRoman"/>
      <w:lvlText w:val="%3."/>
      <w:lvlJc w:val="left"/>
      <w:pPr>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AB0F77"/>
    <w:multiLevelType w:val="multilevel"/>
    <w:tmpl w:val="3B3E44EA"/>
    <w:lvl w:ilvl="0">
      <w:start w:val="1"/>
      <w:numFmt w:val="decimal"/>
      <w:lvlText w:val="%1."/>
      <w:lvlJc w:val="left"/>
      <w:pPr>
        <w:tabs>
          <w:tab w:val="num" w:pos="360"/>
        </w:tabs>
        <w:ind w:left="1080" w:hanging="360"/>
      </w:pPr>
      <w:rPr>
        <w:sz w:val="24"/>
        <w:szCs w:val="24"/>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7" w15:restartNumberingAfterBreak="0">
    <w:nsid w:val="3B766040"/>
    <w:multiLevelType w:val="multilevel"/>
    <w:tmpl w:val="A9D4955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E17A0"/>
    <w:multiLevelType w:val="multilevel"/>
    <w:tmpl w:val="2C3A2A8A"/>
    <w:lvl w:ilvl="0">
      <w:start w:val="1"/>
      <w:numFmt w:val="bullet"/>
      <w:lvlText w:val="-"/>
      <w:lvlJc w:val="left"/>
      <w:pPr>
        <w:ind w:left="786" w:hanging="360"/>
      </w:pPr>
      <w:rPr>
        <w:rFonts w:ascii="Calibri" w:hAnsi="Calibri" w:cs="Times New Roman" w:hint="default"/>
        <w:sz w:val="24"/>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9" w15:restartNumberingAfterBreak="0">
    <w:nsid w:val="641264EB"/>
    <w:multiLevelType w:val="multilevel"/>
    <w:tmpl w:val="E5FEC59C"/>
    <w:lvl w:ilvl="0">
      <w:start w:val="1"/>
      <w:numFmt w:val="decimal"/>
      <w:lvlText w:val="%1."/>
      <w:lvlJc w:val="left"/>
      <w:pPr>
        <w:ind w:left="360" w:hanging="360"/>
      </w:pPr>
      <w:rPr>
        <w:rFonts w:ascii="Times New Roman" w:hAnsi="Times New Roman" w:cs="Times New Roman" w:hint="default"/>
        <w:b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4"/>
  </w:num>
  <w:num w:numId="3">
    <w:abstractNumId w:val="7"/>
  </w:num>
  <w:num w:numId="4">
    <w:abstractNumId w:val="1"/>
  </w:num>
  <w:num w:numId="5">
    <w:abstractNumId w:val="3"/>
  </w:num>
  <w:num w:numId="6">
    <w:abstractNumId w:val="0"/>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DA"/>
    <w:rsid w:val="000A6A37"/>
    <w:rsid w:val="000D1F60"/>
    <w:rsid w:val="000D4244"/>
    <w:rsid w:val="00275EB1"/>
    <w:rsid w:val="002C0CA5"/>
    <w:rsid w:val="002C3940"/>
    <w:rsid w:val="00321910"/>
    <w:rsid w:val="005C6A4E"/>
    <w:rsid w:val="00695282"/>
    <w:rsid w:val="006B522F"/>
    <w:rsid w:val="0074269D"/>
    <w:rsid w:val="00BB2335"/>
    <w:rsid w:val="00CB6E59"/>
    <w:rsid w:val="00D33BDC"/>
    <w:rsid w:val="00D368DA"/>
    <w:rsid w:val="00EE4EEB"/>
    <w:rsid w:val="00FA42A3"/>
  </w:rsids>
  <m:mathPr>
    <m:mathFont m:val="Cambria Math"/>
    <m:brkBin m:val="before"/>
    <m:brkBinSub m:val="--"/>
    <m:smallFrac m:val="0"/>
    <m:dispDef/>
    <m:lMargin m:val="0"/>
    <m:rMargin m:val="0"/>
    <m:defJc m:val="centerGroup"/>
    <m:wrapIndent m:val="1440"/>
    <m:intLim m:val="subSup"/>
    <m:naryLim m:val="undOvr"/>
  </m:mathPr>
  <w:themeFontLang w:val="pl-P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56BD5-A645-416A-B8C1-835A0038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rPr>
  </w:style>
  <w:style w:type="paragraph" w:styleId="Nagwek1">
    <w:name w:val="heading 1"/>
    <w:basedOn w:val="Normalny"/>
    <w:next w:val="Normalny"/>
    <w:link w:val="Nagwek1Znak"/>
    <w:uiPriority w:val="9"/>
    <w:qFormat/>
    <w:rsid w:val="00891EF5"/>
    <w:pPr>
      <w:keepNext/>
      <w:spacing w:before="240" w:after="60" w:line="259" w:lineRule="auto"/>
      <w:outlineLvl w:val="0"/>
    </w:pPr>
    <w:rPr>
      <w:rFonts w:asciiTheme="majorHAnsi" w:hAnsiTheme="majorHAnsi" w:cs="Times New Roman"/>
      <w:b/>
      <w:bCs/>
      <w:color w:val="000000" w:themeColor="text1"/>
    </w:rPr>
  </w:style>
  <w:style w:type="paragraph" w:styleId="Nagwek2">
    <w:name w:val="heading 2"/>
    <w:basedOn w:val="Normalny"/>
    <w:next w:val="Normalny"/>
    <w:link w:val="Nagwek2Znak"/>
    <w:uiPriority w:val="9"/>
    <w:unhideWhenUsed/>
    <w:qFormat/>
    <w:rsid w:val="00C6722B"/>
    <w:pPr>
      <w:keepNext/>
      <w:keepLines/>
      <w:spacing w:before="40" w:line="276" w:lineRule="auto"/>
      <w:outlineLvl w:val="1"/>
    </w:pPr>
    <w:rPr>
      <w:rFonts w:asciiTheme="majorHAnsi" w:eastAsiaTheme="majorEastAsia" w:hAnsiTheme="majorHAnsi" w:cstheme="majorBidi"/>
      <w:bCs/>
      <w:color w:val="365F91" w:themeColor="accent1" w:themeShade="BF"/>
      <w:sz w:val="26"/>
      <w:szCs w:val="26"/>
      <w:lang w:eastAsia="en-US"/>
    </w:rPr>
  </w:style>
  <w:style w:type="paragraph" w:styleId="Nagwek3">
    <w:name w:val="heading 3"/>
    <w:basedOn w:val="Normalny"/>
    <w:next w:val="Normalny"/>
    <w:link w:val="Nagwek3Znak"/>
    <w:uiPriority w:val="9"/>
    <w:unhideWhenUsed/>
    <w:qFormat/>
    <w:rsid w:val="00B76CFE"/>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qFormat/>
    <w:rsid w:val="00747E7A"/>
  </w:style>
  <w:style w:type="character" w:customStyle="1" w:styleId="TekstdymkaZnak">
    <w:name w:val="Tekst dymka Znak"/>
    <w:basedOn w:val="Domylnaczcionkaakapitu"/>
    <w:link w:val="Tekstdymka"/>
    <w:uiPriority w:val="99"/>
    <w:semiHidden/>
    <w:qFormat/>
    <w:rsid w:val="00470C6A"/>
    <w:rPr>
      <w:rFonts w:ascii="Lucida Grande CE" w:hAnsi="Lucida Grande CE" w:cs="Lucida Grande CE"/>
      <w:sz w:val="18"/>
      <w:szCs w:val="18"/>
    </w:rPr>
  </w:style>
  <w:style w:type="character" w:customStyle="1" w:styleId="Nagwek1Znak">
    <w:name w:val="Nagłówek 1 Znak"/>
    <w:basedOn w:val="Domylnaczcionkaakapitu"/>
    <w:link w:val="Nagwek1"/>
    <w:uiPriority w:val="9"/>
    <w:qFormat/>
    <w:rsid w:val="00891EF5"/>
    <w:rPr>
      <w:rFonts w:asciiTheme="majorHAnsi" w:hAnsiTheme="majorHAnsi" w:cs="Times New Roman"/>
      <w:b/>
      <w:bCs/>
      <w:color w:val="000000" w:themeColor="text1"/>
    </w:rPr>
  </w:style>
  <w:style w:type="character" w:customStyle="1" w:styleId="Nagwek2Znak">
    <w:name w:val="Nagłówek 2 Znak"/>
    <w:basedOn w:val="Domylnaczcionkaakapitu"/>
    <w:link w:val="Nagwek2"/>
    <w:uiPriority w:val="9"/>
    <w:qFormat/>
    <w:rsid w:val="00C6722B"/>
    <w:rPr>
      <w:rFonts w:asciiTheme="majorHAnsi" w:eastAsiaTheme="majorEastAsia" w:hAnsiTheme="majorHAnsi" w:cstheme="majorBidi"/>
      <w:bCs/>
      <w:color w:val="365F91" w:themeColor="accent1" w:themeShade="BF"/>
      <w:sz w:val="26"/>
      <w:szCs w:val="26"/>
      <w:lang w:eastAsia="en-US"/>
    </w:rPr>
  </w:style>
  <w:style w:type="character" w:customStyle="1" w:styleId="AkapitzlistZnak">
    <w:name w:val="Akapit z listą Znak"/>
    <w:link w:val="Akapitzlist"/>
    <w:uiPriority w:val="34"/>
    <w:qFormat/>
    <w:locked/>
    <w:rsid w:val="00331A47"/>
    <w:rPr>
      <w:rFonts w:ascii="Calibri" w:eastAsia="Times New Roman" w:hAnsi="Calibri" w:cs="Times New Roman"/>
      <w:sz w:val="22"/>
      <w:szCs w:val="22"/>
      <w:lang w:val="en-US" w:eastAsia="en-US"/>
    </w:rPr>
  </w:style>
  <w:style w:type="character" w:customStyle="1" w:styleId="TekstpodstawowyZnak">
    <w:name w:val="Tekst podstawowy Znak"/>
    <w:basedOn w:val="Domylnaczcionkaakapitu"/>
    <w:link w:val="Tekstpodstawowy"/>
    <w:semiHidden/>
    <w:qFormat/>
    <w:rsid w:val="008624A9"/>
    <w:rPr>
      <w:rFonts w:ascii="Tahoma" w:eastAsia="Times New Roman" w:hAnsi="Tahoma" w:cs="Tahoma"/>
      <w:b/>
      <w:bCs/>
      <w:szCs w:val="20"/>
    </w:rPr>
  </w:style>
  <w:style w:type="character" w:customStyle="1" w:styleId="TekstpodstawowyZnak1">
    <w:name w:val="Tekst podstawowy Znak1"/>
    <w:basedOn w:val="Domylnaczcionkaakapitu"/>
    <w:qFormat/>
    <w:rsid w:val="008624A9"/>
    <w:rPr>
      <w:rFonts w:ascii="Tahoma" w:eastAsia="Times New Roman" w:hAnsi="Tahoma" w:cs="Tahoma"/>
      <w:b/>
      <w:bCs/>
      <w:szCs w:val="20"/>
    </w:rPr>
  </w:style>
  <w:style w:type="character" w:customStyle="1" w:styleId="Nagwek3Znak">
    <w:name w:val="Nagłówek 3 Znak"/>
    <w:basedOn w:val="Domylnaczcionkaakapitu"/>
    <w:link w:val="Nagwek3"/>
    <w:uiPriority w:val="9"/>
    <w:qFormat/>
    <w:rsid w:val="00B76CFE"/>
    <w:rPr>
      <w:rFonts w:asciiTheme="majorHAnsi" w:eastAsiaTheme="majorEastAsia" w:hAnsiTheme="majorHAnsi" w:cstheme="majorBidi"/>
      <w:b/>
      <w:bCs/>
      <w:color w:val="4F81BD" w:themeColor="accent1"/>
    </w:rPr>
  </w:style>
  <w:style w:type="character" w:customStyle="1" w:styleId="czeinternetowe">
    <w:name w:val="Łącze internetowe"/>
    <w:basedOn w:val="Domylnaczcionkaakapitu"/>
    <w:uiPriority w:val="99"/>
    <w:semiHidden/>
    <w:unhideWhenUsed/>
    <w:rsid w:val="00AE2EC1"/>
    <w:rPr>
      <w:color w:val="0000FF"/>
      <w:u w:val="single"/>
    </w:rPr>
  </w:style>
  <w:style w:type="character" w:customStyle="1" w:styleId="NagwekZnak">
    <w:name w:val="Nagłówek Znak"/>
    <w:basedOn w:val="Domylnaczcionkaakapitu"/>
    <w:link w:val="Nagwek"/>
    <w:uiPriority w:val="99"/>
    <w:qFormat/>
    <w:rsid w:val="00EA6020"/>
  </w:style>
  <w:style w:type="character" w:customStyle="1" w:styleId="StopkaZnak">
    <w:name w:val="Stopka Znak"/>
    <w:basedOn w:val="Domylnaczcionkaakapitu"/>
    <w:link w:val="Stopka"/>
    <w:uiPriority w:val="99"/>
    <w:qFormat/>
    <w:rsid w:val="00EA6020"/>
  </w:style>
  <w:style w:type="character" w:styleId="Odwoaniedokomentarza">
    <w:name w:val="annotation reference"/>
    <w:basedOn w:val="Domylnaczcionkaakapitu"/>
    <w:uiPriority w:val="99"/>
    <w:semiHidden/>
    <w:unhideWhenUsed/>
    <w:qFormat/>
    <w:rsid w:val="00F11261"/>
    <w:rPr>
      <w:sz w:val="18"/>
      <w:szCs w:val="18"/>
    </w:rPr>
  </w:style>
  <w:style w:type="character" w:customStyle="1" w:styleId="TekstkomentarzaZnak">
    <w:name w:val="Tekst komentarza Znak"/>
    <w:basedOn w:val="Domylnaczcionkaakapitu"/>
    <w:link w:val="Tekstkomentarza"/>
    <w:uiPriority w:val="99"/>
    <w:semiHidden/>
    <w:qFormat/>
    <w:rsid w:val="00F11261"/>
  </w:style>
  <w:style w:type="character" w:customStyle="1" w:styleId="TematkomentarzaZnak">
    <w:name w:val="Temat komentarza Znak"/>
    <w:basedOn w:val="TekstkomentarzaZnak"/>
    <w:link w:val="Tematkomentarza"/>
    <w:uiPriority w:val="99"/>
    <w:semiHidden/>
    <w:qFormat/>
    <w:rsid w:val="00F11261"/>
    <w:rPr>
      <w:b/>
      <w:bCs/>
      <w:sz w:val="20"/>
      <w:szCs w:val="20"/>
    </w:rPr>
  </w:style>
  <w:style w:type="character" w:styleId="Pogrubienie">
    <w:name w:val="Strong"/>
    <w:basedOn w:val="Domylnaczcionkaakapitu"/>
    <w:uiPriority w:val="22"/>
    <w:qFormat/>
    <w:rsid w:val="00A01782"/>
    <w:rPr>
      <w:b/>
      <w:bCs/>
    </w:rPr>
  </w:style>
  <w:style w:type="character" w:customStyle="1" w:styleId="ListLabel1">
    <w:name w:val="ListLabel 1"/>
    <w:qFormat/>
    <w:rPr>
      <w:rFonts w:eastAsia="MS Mincho"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MS Mincho"/>
      <w:sz w:val="24"/>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val="0"/>
      <w:color w:val="000000"/>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Calibri" w:hAnsi="Calibri" w:cs="Times New Roman"/>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Calibri" w:hAnsi="Calibri"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Calibri" w:hAnsi="Calibri"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Calibri" w:hAnsi="Calibri" w:cs="Symbol"/>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Calibri" w:hAnsi="Calibri" w:cs="Symbol"/>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Calibri" w:hAnsi="Calibri"/>
      <w:sz w:val="24"/>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imes New Roman" w:hAnsi="Times New Roman"/>
      <w:b w:val="0"/>
      <w:color w:val="000000"/>
      <w:sz w:val="24"/>
      <w:szCs w:val="24"/>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imes New Roman" w:hAnsi="Times New Roman" w:cs="Times New Roman"/>
      <w:sz w:val="24"/>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Calibri" w:hAnsi="Calibri" w:cs="Symbol"/>
      <w:sz w:val="24"/>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ascii="Calibri" w:hAnsi="Calibri" w:cs="Symbol"/>
      <w:sz w:val="24"/>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ascii="Calibri" w:hAnsi="Calibri" w:cs="Symbol"/>
      <w:sz w:val="24"/>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imes New Roman" w:hAnsi="Times New Roman" w:cs="Symbol"/>
      <w:sz w:val="24"/>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ascii="Calibri" w:hAnsi="Calibri"/>
      <w:sz w:val="24"/>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Calibri" w:hAnsi="Calibri"/>
      <w:b w:val="0"/>
      <w:color w:val="000000"/>
      <w:sz w:val="24"/>
      <w:szCs w:val="24"/>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paragraph" w:styleId="Nagwek">
    <w:name w:val="header"/>
    <w:basedOn w:val="Normalny"/>
    <w:next w:val="Tekstpodstawowy"/>
    <w:link w:val="NagwekZnak"/>
    <w:uiPriority w:val="99"/>
    <w:unhideWhenUsed/>
    <w:rsid w:val="00EA6020"/>
    <w:pPr>
      <w:tabs>
        <w:tab w:val="center" w:pos="4536"/>
        <w:tab w:val="right" w:pos="9072"/>
      </w:tabs>
    </w:pPr>
  </w:style>
  <w:style w:type="paragraph" w:styleId="Tekstpodstawowy">
    <w:name w:val="Body Text"/>
    <w:basedOn w:val="Normalny"/>
    <w:link w:val="TekstpodstawowyZnak"/>
    <w:rsid w:val="008624A9"/>
    <w:rPr>
      <w:rFonts w:ascii="Tahoma" w:eastAsia="Times New Roman" w:hAnsi="Tahoma" w:cs="Tahoma"/>
      <w:b/>
      <w:bCs/>
      <w:szCs w:val="20"/>
    </w:rPr>
  </w:style>
  <w:style w:type="paragraph" w:styleId="Lista">
    <w:name w:val="List"/>
    <w:basedOn w:val="Tekstpodstawowy"/>
    <w:rPr>
      <w:rFonts w:cs="Arial"/>
    </w:rPr>
  </w:style>
  <w:style w:type="paragraph" w:styleId="Legenda">
    <w:name w:val="caption"/>
    <w:basedOn w:val="Normalny"/>
    <w:next w:val="Normalny"/>
    <w:uiPriority w:val="35"/>
    <w:unhideWhenUsed/>
    <w:qFormat/>
    <w:rsid w:val="00331A47"/>
    <w:pPr>
      <w:spacing w:after="200"/>
    </w:pPr>
    <w:rPr>
      <w:rFonts w:eastAsiaTheme="minorHAnsi"/>
      <w:b/>
      <w:bCs/>
      <w:color w:val="4F81BD" w:themeColor="accent1"/>
      <w:sz w:val="18"/>
      <w:szCs w:val="18"/>
      <w:lang w:eastAsia="en-US"/>
    </w:rPr>
  </w:style>
  <w:style w:type="paragraph" w:customStyle="1" w:styleId="Indeks">
    <w:name w:val="Indeks"/>
    <w:basedOn w:val="Normalny"/>
    <w:qFormat/>
    <w:pPr>
      <w:suppressLineNumbers/>
    </w:pPr>
    <w:rPr>
      <w:rFonts w:cs="Arial"/>
    </w:rPr>
  </w:style>
  <w:style w:type="paragraph" w:customStyle="1" w:styleId="gwpdfbcadbbmsonormal">
    <w:name w:val="gwpdfbcadbb_msonormal"/>
    <w:basedOn w:val="Normalny"/>
    <w:qFormat/>
    <w:rsid w:val="00747E7A"/>
    <w:pPr>
      <w:spacing w:beforeAutospacing="1" w:afterAutospacing="1"/>
    </w:pPr>
    <w:rPr>
      <w:rFonts w:ascii="Times" w:hAnsi="Times"/>
      <w:sz w:val="20"/>
      <w:szCs w:val="20"/>
    </w:rPr>
  </w:style>
  <w:style w:type="paragraph" w:styleId="Tekstdymka">
    <w:name w:val="Balloon Text"/>
    <w:basedOn w:val="Normalny"/>
    <w:link w:val="TekstdymkaZnak"/>
    <w:uiPriority w:val="99"/>
    <w:semiHidden/>
    <w:unhideWhenUsed/>
    <w:qFormat/>
    <w:rsid w:val="00470C6A"/>
    <w:rPr>
      <w:rFonts w:ascii="Lucida Grande CE" w:hAnsi="Lucida Grande CE" w:cs="Lucida Grande CE"/>
      <w:sz w:val="18"/>
      <w:szCs w:val="18"/>
    </w:rPr>
  </w:style>
  <w:style w:type="paragraph" w:styleId="Bezodstpw">
    <w:name w:val="No Spacing"/>
    <w:uiPriority w:val="1"/>
    <w:qFormat/>
    <w:rsid w:val="00AF72C6"/>
    <w:rPr>
      <w:rFonts w:ascii="Calibri" w:eastAsia="Times New Roman" w:hAnsi="Calibri" w:cs="Times New Roman"/>
      <w:sz w:val="22"/>
      <w:szCs w:val="22"/>
      <w:lang w:val="en-US" w:eastAsia="en-US"/>
    </w:rPr>
  </w:style>
  <w:style w:type="paragraph" w:styleId="Akapitzlist">
    <w:name w:val="List Paragraph"/>
    <w:basedOn w:val="Normalny"/>
    <w:link w:val="AkapitzlistZnak"/>
    <w:uiPriority w:val="34"/>
    <w:qFormat/>
    <w:rsid w:val="00331A47"/>
    <w:pPr>
      <w:spacing w:after="200" w:line="276" w:lineRule="auto"/>
      <w:ind w:left="720"/>
      <w:contextualSpacing/>
    </w:pPr>
    <w:rPr>
      <w:rFonts w:ascii="Calibri" w:eastAsia="Times New Roman" w:hAnsi="Calibri" w:cs="Times New Roman"/>
      <w:sz w:val="22"/>
      <w:szCs w:val="22"/>
      <w:lang w:val="en-US" w:eastAsia="en-US"/>
    </w:rPr>
  </w:style>
  <w:style w:type="paragraph" w:customStyle="1" w:styleId="Aufzhlung">
    <w:name w:val="Aufzählung"/>
    <w:basedOn w:val="Normalny"/>
    <w:next w:val="Normalny"/>
    <w:qFormat/>
    <w:rsid w:val="00A069E8"/>
    <w:pPr>
      <w:suppressAutoHyphens/>
    </w:pPr>
    <w:rPr>
      <w:rFonts w:ascii="OfficinaSansITC Book" w:eastAsia="Times New Roman" w:hAnsi="OfficinaSansITC Book" w:cs="Times New Roman"/>
      <w:sz w:val="22"/>
      <w:szCs w:val="22"/>
      <w:lang w:val="de-DE" w:eastAsia="ar-SA"/>
    </w:rPr>
  </w:style>
  <w:style w:type="paragraph" w:styleId="Spistreci1">
    <w:name w:val="toc 1"/>
    <w:basedOn w:val="Normalny"/>
    <w:next w:val="Normalny"/>
    <w:autoRedefine/>
    <w:uiPriority w:val="39"/>
    <w:unhideWhenUsed/>
    <w:rsid w:val="00B8315D"/>
    <w:pPr>
      <w:spacing w:before="360"/>
    </w:pPr>
    <w:rPr>
      <w:rFonts w:asciiTheme="majorHAnsi" w:hAnsiTheme="majorHAnsi"/>
      <w:b/>
      <w:caps/>
    </w:rPr>
  </w:style>
  <w:style w:type="paragraph" w:styleId="Spistreci2">
    <w:name w:val="toc 2"/>
    <w:basedOn w:val="Normalny"/>
    <w:next w:val="Normalny"/>
    <w:autoRedefine/>
    <w:uiPriority w:val="39"/>
    <w:unhideWhenUsed/>
    <w:rsid w:val="00B8315D"/>
    <w:pPr>
      <w:spacing w:before="240"/>
    </w:pPr>
    <w:rPr>
      <w:b/>
      <w:sz w:val="20"/>
      <w:szCs w:val="20"/>
    </w:rPr>
  </w:style>
  <w:style w:type="paragraph" w:styleId="Spistreci3">
    <w:name w:val="toc 3"/>
    <w:basedOn w:val="Normalny"/>
    <w:next w:val="Normalny"/>
    <w:autoRedefine/>
    <w:uiPriority w:val="39"/>
    <w:unhideWhenUsed/>
    <w:rsid w:val="00B8315D"/>
    <w:pPr>
      <w:ind w:left="240"/>
    </w:pPr>
    <w:rPr>
      <w:sz w:val="20"/>
      <w:szCs w:val="20"/>
    </w:rPr>
  </w:style>
  <w:style w:type="paragraph" w:styleId="Spistreci4">
    <w:name w:val="toc 4"/>
    <w:basedOn w:val="Normalny"/>
    <w:next w:val="Normalny"/>
    <w:autoRedefine/>
    <w:uiPriority w:val="39"/>
    <w:unhideWhenUsed/>
    <w:rsid w:val="00B8315D"/>
    <w:pPr>
      <w:ind w:left="480"/>
    </w:pPr>
    <w:rPr>
      <w:sz w:val="20"/>
      <w:szCs w:val="20"/>
    </w:rPr>
  </w:style>
  <w:style w:type="paragraph" w:styleId="Spistreci5">
    <w:name w:val="toc 5"/>
    <w:basedOn w:val="Normalny"/>
    <w:next w:val="Normalny"/>
    <w:autoRedefine/>
    <w:uiPriority w:val="39"/>
    <w:unhideWhenUsed/>
    <w:rsid w:val="00B8315D"/>
    <w:pPr>
      <w:ind w:left="720"/>
    </w:pPr>
    <w:rPr>
      <w:sz w:val="20"/>
      <w:szCs w:val="20"/>
    </w:rPr>
  </w:style>
  <w:style w:type="paragraph" w:styleId="Spistreci6">
    <w:name w:val="toc 6"/>
    <w:basedOn w:val="Normalny"/>
    <w:next w:val="Normalny"/>
    <w:autoRedefine/>
    <w:uiPriority w:val="39"/>
    <w:unhideWhenUsed/>
    <w:rsid w:val="00B8315D"/>
    <w:pPr>
      <w:ind w:left="960"/>
    </w:pPr>
    <w:rPr>
      <w:sz w:val="20"/>
      <w:szCs w:val="20"/>
    </w:rPr>
  </w:style>
  <w:style w:type="paragraph" w:styleId="Spistreci7">
    <w:name w:val="toc 7"/>
    <w:basedOn w:val="Normalny"/>
    <w:next w:val="Normalny"/>
    <w:autoRedefine/>
    <w:uiPriority w:val="39"/>
    <w:unhideWhenUsed/>
    <w:rsid w:val="00B8315D"/>
    <w:pPr>
      <w:ind w:left="1200"/>
    </w:pPr>
    <w:rPr>
      <w:sz w:val="20"/>
      <w:szCs w:val="20"/>
    </w:rPr>
  </w:style>
  <w:style w:type="paragraph" w:styleId="Spistreci8">
    <w:name w:val="toc 8"/>
    <w:basedOn w:val="Normalny"/>
    <w:next w:val="Normalny"/>
    <w:autoRedefine/>
    <w:uiPriority w:val="39"/>
    <w:unhideWhenUsed/>
    <w:rsid w:val="00B8315D"/>
    <w:pPr>
      <w:ind w:left="1440"/>
    </w:pPr>
    <w:rPr>
      <w:sz w:val="20"/>
      <w:szCs w:val="20"/>
    </w:rPr>
  </w:style>
  <w:style w:type="paragraph" w:styleId="Spistreci9">
    <w:name w:val="toc 9"/>
    <w:basedOn w:val="Normalny"/>
    <w:next w:val="Normalny"/>
    <w:autoRedefine/>
    <w:uiPriority w:val="39"/>
    <w:unhideWhenUsed/>
    <w:rsid w:val="00B8315D"/>
    <w:pPr>
      <w:ind w:left="1680"/>
    </w:pPr>
    <w:rPr>
      <w:sz w:val="20"/>
      <w:szCs w:val="20"/>
    </w:rPr>
  </w:style>
  <w:style w:type="paragraph" w:styleId="Stopka">
    <w:name w:val="footer"/>
    <w:basedOn w:val="Normalny"/>
    <w:link w:val="StopkaZnak"/>
    <w:uiPriority w:val="99"/>
    <w:unhideWhenUsed/>
    <w:rsid w:val="00EA6020"/>
    <w:pPr>
      <w:tabs>
        <w:tab w:val="center" w:pos="4536"/>
        <w:tab w:val="right" w:pos="9072"/>
      </w:tabs>
    </w:pPr>
  </w:style>
  <w:style w:type="paragraph" w:styleId="Tekstkomentarza">
    <w:name w:val="annotation text"/>
    <w:basedOn w:val="Normalny"/>
    <w:link w:val="TekstkomentarzaZnak"/>
    <w:uiPriority w:val="99"/>
    <w:semiHidden/>
    <w:unhideWhenUsed/>
    <w:qFormat/>
    <w:rsid w:val="00F11261"/>
  </w:style>
  <w:style w:type="paragraph" w:styleId="Tematkomentarza">
    <w:name w:val="annotation subject"/>
    <w:basedOn w:val="Tekstkomentarza"/>
    <w:next w:val="Tekstkomentarza"/>
    <w:link w:val="TematkomentarzaZnak"/>
    <w:uiPriority w:val="99"/>
    <w:semiHidden/>
    <w:unhideWhenUsed/>
    <w:qFormat/>
    <w:rsid w:val="00F11261"/>
    <w:rPr>
      <w:b/>
      <w:bCs/>
      <w:sz w:val="20"/>
      <w:szCs w:val="20"/>
    </w:rPr>
  </w:style>
  <w:style w:type="paragraph" w:styleId="NormalnyWeb">
    <w:name w:val="Normal (Web)"/>
    <w:basedOn w:val="Normalny"/>
    <w:uiPriority w:val="99"/>
    <w:semiHidden/>
    <w:unhideWhenUsed/>
    <w:rsid w:val="002C3940"/>
    <w:pPr>
      <w:spacing w:before="100" w:beforeAutospacing="1" w:after="142"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85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D2FBB2.F96BAEA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6360</Words>
  <Characters>38162</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dc:description/>
  <cp:lastModifiedBy>Agnieszka Szymańska</cp:lastModifiedBy>
  <cp:revision>3</cp:revision>
  <cp:lastPrinted>2019-07-29T08:00:00Z</cp:lastPrinted>
  <dcterms:created xsi:type="dcterms:W3CDTF">2019-07-26T10:45:00Z</dcterms:created>
  <dcterms:modified xsi:type="dcterms:W3CDTF">2019-07-29T08:02:00Z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