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7" w:rsidRDefault="00EC2BA7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r>
        <w:rPr>
          <w:sz w:val="23"/>
          <w:szCs w:val="23"/>
        </w:rPr>
        <w:br/>
      </w:r>
      <w:bookmarkStart w:id="0" w:name="_GoBack"/>
      <w:r>
        <w:rPr>
          <w:sz w:val="23"/>
          <w:szCs w:val="23"/>
        </w:rPr>
        <w:t>o przynależności albo braku przynależności do tej samej grupy kapitałowej</w:t>
      </w:r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 xml:space="preserve">o wartości nie przekraczającej wyrażonej w złotych równowartości 30.000 euro na podstawie ustawy z dn. 29 stycznia 2004r. Prawo zamówień publicznych (Dz.U. z 2018r. poz. 1986 ze zm.) pod nazwą </w:t>
      </w:r>
      <w:r w:rsidR="006608C6">
        <w:rPr>
          <w:bCs/>
          <w:sz w:val="20"/>
          <w:szCs w:val="20"/>
        </w:rPr>
        <w:t xml:space="preserve">„Dostawa </w:t>
      </w:r>
      <w:r w:rsidR="00A16348">
        <w:rPr>
          <w:bCs/>
          <w:sz w:val="20"/>
          <w:szCs w:val="20"/>
        </w:rPr>
        <w:t>środków czystości</w:t>
      </w:r>
      <w:r w:rsidR="006608C6">
        <w:rPr>
          <w:bCs/>
          <w:sz w:val="20"/>
          <w:szCs w:val="20"/>
        </w:rPr>
        <w:t xml:space="preserve">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ofertę: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1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2BA7"/>
    <w:rsid w:val="00126554"/>
    <w:rsid w:val="004734AA"/>
    <w:rsid w:val="004F2394"/>
    <w:rsid w:val="00573505"/>
    <w:rsid w:val="006608C6"/>
    <w:rsid w:val="0075363D"/>
    <w:rsid w:val="008E3F27"/>
    <w:rsid w:val="009F214C"/>
    <w:rsid w:val="00A16348"/>
    <w:rsid w:val="00C2503D"/>
    <w:rsid w:val="00C7519A"/>
    <w:rsid w:val="00D8077D"/>
    <w:rsid w:val="00E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emarkowska</cp:lastModifiedBy>
  <cp:revision>2</cp:revision>
  <dcterms:created xsi:type="dcterms:W3CDTF">2019-09-18T12:34:00Z</dcterms:created>
  <dcterms:modified xsi:type="dcterms:W3CDTF">2019-09-18T12:34:00Z</dcterms:modified>
</cp:coreProperties>
</file>