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6C32D0" w:rsidRDefault="006C32D0" w:rsidP="006C32D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lang w:eastAsia="pl-PL"/>
        </w:rPr>
      </w:pPr>
    </w:p>
    <w:p w:rsidR="006C32D0" w:rsidRDefault="006C32D0" w:rsidP="006C32D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lang w:eastAsia="pl-PL"/>
        </w:rPr>
      </w:pPr>
      <w:bookmarkStart w:id="0" w:name="_GoBack"/>
      <w:bookmarkEnd w:id="0"/>
      <w:r>
        <w:rPr>
          <w:rFonts w:ascii="Fira Sans" w:eastAsia="Times New Roman" w:hAnsi="Fira Sans" w:cs="Times New Roman"/>
          <w:b/>
          <w:bCs/>
          <w:lang w:eastAsia="pl-PL"/>
        </w:rPr>
        <w:t>Gminne Biuro Spisowe w Mieście Ostrołęka</w:t>
      </w:r>
      <w:r>
        <w:rPr>
          <w:rFonts w:ascii="Fira Sans" w:eastAsia="Times New Roman" w:hAnsi="Fira Sans" w:cs="Times New Roman"/>
          <w:b/>
          <w:bCs/>
          <w:lang w:eastAsia="pl-PL"/>
        </w:rPr>
        <w:br/>
        <w:t>07-400 Ostrołęka</w:t>
      </w:r>
      <w:r>
        <w:rPr>
          <w:rFonts w:ascii="Fira Sans" w:eastAsia="Times New Roman" w:hAnsi="Fira Sans" w:cs="Times New Roman"/>
          <w:b/>
          <w:bCs/>
          <w:lang w:eastAsia="pl-PL"/>
        </w:rPr>
        <w:br/>
        <w:t>Plac gen. J. Bema 1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5A15A2"/>
    <w:rsid w:val="006C32D0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Aneta Gutowska-Grucelska</cp:lastModifiedBy>
  <cp:revision>2</cp:revision>
  <cp:lastPrinted>2021-01-29T09:36:00Z</cp:lastPrinted>
  <dcterms:created xsi:type="dcterms:W3CDTF">2021-01-29T09:36:00Z</dcterms:created>
  <dcterms:modified xsi:type="dcterms:W3CDTF">2021-01-29T09:36:00Z</dcterms:modified>
</cp:coreProperties>
</file>