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71" w:rsidRDefault="00E22F81" w:rsidP="002B3071">
      <w:pPr>
        <w:spacing w:before="100" w:beforeAutospacing="1" w:after="100" w:afterAutospacing="1" w:line="240" w:lineRule="auto"/>
        <w:outlineLvl w:val="2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2B3071">
        <w:rPr>
          <w:rFonts w:ascii="Fira Sans" w:eastAsia="Times New Roman" w:hAnsi="Fira Sans" w:cs="Times New Roman"/>
          <w:b/>
          <w:sz w:val="18"/>
          <w:szCs w:val="18"/>
          <w:lang w:eastAsia="pl-PL"/>
        </w:rPr>
        <w:t xml:space="preserve">Prezydent Miasta Ostrołęki - Gminny Komisarz Spisowy w Mieście Ostrołęka ogłasza </w:t>
      </w:r>
      <w:r w:rsidR="002B307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</w:t>
      </w:r>
      <w:r w:rsidR="002B3071" w:rsidRPr="002B307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abór uzupełniający  rachmistrzów NSP 2021 </w:t>
      </w:r>
      <w:r w:rsidRPr="002B3071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wykonujących czynności w ramach prac spisowych związanych z przeprowadzeniem na terytorium Rzeczpospolitej Polskiej w 2021 r. spisu powszechnego NSP 2021. </w:t>
      </w:r>
      <w:r w:rsidRPr="002B3071">
        <w:rPr>
          <w:rFonts w:ascii="Fira Sans" w:eastAsia="Times New Roman" w:hAnsi="Fira Sans" w:cs="Times New Roman"/>
          <w:sz w:val="18"/>
          <w:szCs w:val="18"/>
          <w:lang w:eastAsia="pl-PL"/>
        </w:rPr>
        <w:br/>
      </w:r>
    </w:p>
    <w:p w:rsidR="003A71B0" w:rsidRPr="002B3071" w:rsidRDefault="00E22F81" w:rsidP="002B3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B3071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NSP 2021 jest przeprowadzany w terminie od dnia 1 kwietnia do dnia 30 </w:t>
      </w:r>
      <w:r w:rsidR="002B3071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września </w:t>
      </w:r>
      <w:r w:rsidRPr="002B3071">
        <w:rPr>
          <w:rFonts w:ascii="Fira Sans" w:eastAsia="Times New Roman" w:hAnsi="Fira Sans" w:cs="Times New Roman"/>
          <w:sz w:val="18"/>
          <w:szCs w:val="18"/>
          <w:lang w:eastAsia="pl-PL"/>
        </w:rPr>
        <w:t>2021 r., według stanu na dzień 31 marca 2021 r., godz. 24.00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3A71B0" w:rsidRDefault="00E22F81">
      <w:pPr>
        <w:pStyle w:val="Tekstpodstawowy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b/>
        </w:rPr>
        <w:t>T</w:t>
      </w:r>
      <w:r w:rsidR="002B3071">
        <w:rPr>
          <w:b/>
        </w:rPr>
        <w:t xml:space="preserve">ermin składania ofert: od 9 sierpnia </w:t>
      </w:r>
      <w:r>
        <w:rPr>
          <w:b/>
        </w:rPr>
        <w:t xml:space="preserve">2021 r. do </w:t>
      </w:r>
      <w:r w:rsidR="002B3071">
        <w:rPr>
          <w:b/>
        </w:rPr>
        <w:t xml:space="preserve">13 sierpnia </w:t>
      </w:r>
      <w:bookmarkStart w:id="0" w:name="_GoBack"/>
      <w:bookmarkEnd w:id="0"/>
      <w:r>
        <w:rPr>
          <w:b/>
        </w:rPr>
        <w:t>2021r.</w:t>
      </w:r>
      <w:r>
        <w:t xml:space="preserve"> </w:t>
      </w:r>
    </w:p>
    <w:p w:rsidR="003A71B0" w:rsidRDefault="00E22F81">
      <w:pPr>
        <w:spacing w:beforeAutospacing="1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 rachmistrza spisowego powinien spełniać następujące warunki:</w:t>
      </w:r>
    </w:p>
    <w:p w:rsidR="003A71B0" w:rsidRDefault="00E22F81">
      <w:pPr>
        <w:numPr>
          <w:ilvl w:val="0"/>
          <w:numId w:val="1"/>
        </w:numPr>
        <w:spacing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3A71B0" w:rsidRDefault="00E22F81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cieszyć się nieposzlakowaną opinią,</w:t>
      </w:r>
    </w:p>
    <w:p w:rsidR="003A71B0" w:rsidRDefault="00E22F81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:rsidR="003A71B0" w:rsidRDefault="00E22F81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:rsidR="003A71B0" w:rsidRDefault="00E22F81">
      <w:pPr>
        <w:numPr>
          <w:ilvl w:val="0"/>
          <w:numId w:val="1"/>
        </w:numPr>
        <w:spacing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:rsidR="003A71B0" w:rsidRDefault="00E22F81">
      <w:pPr>
        <w:spacing w:beforeAutospacing="1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ogólne:</w:t>
      </w:r>
    </w:p>
    <w:p w:rsidR="003A71B0" w:rsidRDefault="00E22F8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Miasta Ostrołęki, Kandydat na rachmistrza spisowego, którego dane zostaną zarejestrowane w systemie SER, otrzyma login do aplikacji e-learning. Na wskazany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>w ofercie adres e-mail zostanie wysłane hasło umożliwiające dostęp do systemu e-learning</w:t>
      </w:r>
      <w:r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:rsidR="003A71B0" w:rsidRDefault="00E22F8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3A71B0" w:rsidRDefault="00E22F81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:rsidR="003A71B0" w:rsidRDefault="00E22F81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>
        <w:rPr>
          <w:rFonts w:ascii="Fira Sans" w:eastAsia="Times New Roman" w:hAnsi="Fira Sans"/>
          <w:sz w:val="20"/>
          <w:szCs w:val="20"/>
        </w:rPr>
        <w:t>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3A71B0" w:rsidRDefault="00E22F8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najwyższe miejsce na liście, zostaną powołani na rachmistrzów spisowych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 xml:space="preserve">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:rsidR="003A71B0" w:rsidRDefault="00E22F81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 w:rsidR="003A71B0" w:rsidRDefault="00E22F81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>
        <w:rPr>
          <w:rFonts w:ascii="Fira Sans" w:hAnsi="Fira Sans"/>
          <w:sz w:val="19"/>
          <w:szCs w:val="19"/>
        </w:rPr>
        <w:t>djęcia do identyfikatora, które powinno spełniać określone wymagania:</w:t>
      </w:r>
    </w:p>
    <w:p w:rsidR="003A71B0" w:rsidRDefault="00E22F81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:rsidR="003A71B0" w:rsidRDefault="00E22F81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format pliku - JPG,</w:t>
      </w:r>
    </w:p>
    <w:p w:rsidR="003A71B0" w:rsidRDefault="00E22F81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rozmiar rzeczywisty zdjęcia – 23x30mm, co odpowiada:</w:t>
      </w:r>
    </w:p>
    <w:p w:rsidR="003A71B0" w:rsidRDefault="00E22F81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>
        <w:rPr>
          <w:rFonts w:ascii="Fira Sans" w:hAnsi="Fira Sans"/>
          <w:sz w:val="19"/>
          <w:szCs w:val="19"/>
        </w:rPr>
        <w:t>dpi</w:t>
      </w:r>
      <w:proofErr w:type="spellEnd"/>
      <w:r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>
        <w:rPr>
          <w:rFonts w:ascii="Fira Sans" w:hAnsi="Fira Sans"/>
          <w:sz w:val="19"/>
          <w:szCs w:val="19"/>
        </w:rPr>
        <w:t>pixeli</w:t>
      </w:r>
      <w:proofErr w:type="spellEnd"/>
      <w:r>
        <w:rPr>
          <w:rFonts w:ascii="Fira Sans" w:hAnsi="Fira Sans"/>
          <w:sz w:val="19"/>
          <w:szCs w:val="19"/>
        </w:rPr>
        <w:t>,</w:t>
      </w:r>
    </w:p>
    <w:p w:rsidR="003A71B0" w:rsidRDefault="00E22F81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>
        <w:rPr>
          <w:rFonts w:ascii="Fira Sans" w:hAnsi="Fira Sans"/>
          <w:sz w:val="19"/>
          <w:szCs w:val="19"/>
        </w:rPr>
        <w:t>dpi</w:t>
      </w:r>
      <w:proofErr w:type="spellEnd"/>
      <w:r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>
        <w:rPr>
          <w:rFonts w:ascii="Fira Sans" w:hAnsi="Fira Sans"/>
          <w:sz w:val="19"/>
          <w:szCs w:val="19"/>
        </w:rPr>
        <w:t>pixeli</w:t>
      </w:r>
      <w:proofErr w:type="spellEnd"/>
      <w:r>
        <w:rPr>
          <w:rFonts w:ascii="Fira Sans" w:hAnsi="Fira Sans"/>
          <w:sz w:val="19"/>
          <w:szCs w:val="19"/>
        </w:rPr>
        <w:t>.</w:t>
      </w:r>
    </w:p>
    <w:p w:rsidR="003A71B0" w:rsidRDefault="00E22F81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spisowy, wyłoniony w trybie otwartego naboru na zasadach określonych w ustawie o NSP 2021, wykonuje czynności w ramach prac spisowych na podstawie umowy zlecenia zawartej z dyrektorem urzędu statystycznego,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>z wykorzystaniem urządzenia mobilnego wyposażonego w oprogramowanie dedykowane do przeprowadzenia spisu. Urządzenie zostanie przekazane rachmistrzowi na podstawie protokołu przekazania, stanowiącego załącznik do umowy zlecenia.</w:t>
      </w:r>
    </w:p>
    <w:p w:rsidR="003A71B0" w:rsidRDefault="00E22F81">
      <w:pPr>
        <w:spacing w:beforeAutospacing="1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głównych zadań rachmistrza spisowego należeć będzie:</w:t>
      </w:r>
    </w:p>
    <w:p w:rsidR="003A71B0" w:rsidRDefault="00E22F81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przeprowadzenie wywiadów bezpośrednich lub telefonicznych w zależności od aktualnej sytuacji związanej z epidemią COVID-19 z wykorzystaniem urządzenia mobilnego wyposażonego z zainstalowaną aplikacją formularzową;</w:t>
      </w:r>
    </w:p>
    <w:p w:rsidR="003A71B0" w:rsidRDefault="00E22F81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 w aplikacji formularzowej.</w:t>
      </w:r>
    </w:p>
    <w:p w:rsidR="003A71B0" w:rsidRDefault="00E22F81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spisowych w sytuacji awaryjnej, np. gdy zmniejszy się liczba rachmistrzów w gminie (np. w przypadku rezygnacji,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lub dotrzymanie terminu realizacji spisu będzie zagrożone.</w:t>
      </w:r>
    </w:p>
    <w:p w:rsidR="003A71B0" w:rsidRDefault="00E22F81">
      <w:pPr>
        <w:spacing w:beforeAutospacing="1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spisowego musi zawierać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pobrania):</w:t>
      </w:r>
    </w:p>
    <w:p w:rsidR="003A71B0" w:rsidRDefault="00E22F81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Zgłoszenie zawierające:</w:t>
      </w:r>
    </w:p>
    <w:p w:rsidR="003A71B0" w:rsidRDefault="00E22F81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:rsidR="003A71B0" w:rsidRDefault="00E22F81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urodzenia,</w:t>
      </w:r>
    </w:p>
    <w:p w:rsidR="003A71B0" w:rsidRDefault="00E22F81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</w:p>
    <w:p w:rsidR="003A71B0" w:rsidRDefault="00E22F81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:rsidR="003A71B0" w:rsidRDefault="00E22F81">
      <w:pPr>
        <w:pStyle w:val="Akapitzlist"/>
        <w:numPr>
          <w:ilvl w:val="0"/>
          <w:numId w:val="8"/>
        </w:numPr>
        <w:spacing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 e-mail.</w:t>
      </w:r>
    </w:p>
    <w:p w:rsidR="003A71B0" w:rsidRDefault="00E22F81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:rsidR="003A71B0" w:rsidRDefault="00E22F81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 umyślne przestępstwa lub umyślne przestępstwa skarbowe,</w:t>
      </w:r>
      <w:bookmarkStart w:id="1" w:name="_Hlk62652447"/>
      <w:bookmarkEnd w:id="1"/>
    </w:p>
    <w:p w:rsidR="003A71B0" w:rsidRDefault="00E22F81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posiadaniu co najmniej średniego wykształcenia,</w:t>
      </w:r>
    </w:p>
    <w:p w:rsidR="003A71B0" w:rsidRDefault="00E22F81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piśmie,</w:t>
      </w:r>
    </w:p>
    <w:p w:rsidR="003A71B0" w:rsidRDefault="00E22F81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p w:rsidR="003A71B0" w:rsidRDefault="00E22F81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3A71B0" w:rsidRDefault="00E22F81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 siedzibie urzędu gminy lub za pośrednictwem: poczty elektronicznej na skrzynkę e-mailową urzędu: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6">
        <w:r>
          <w:rPr>
            <w:rStyle w:val="czeinternetowe"/>
            <w:rFonts w:ascii="Fira Sans" w:eastAsia="Times New Roman" w:hAnsi="Fira Sans"/>
            <w:b/>
            <w:bCs/>
            <w:color w:val="auto"/>
            <w:sz w:val="19"/>
            <w:szCs w:val="19"/>
            <w:lang w:eastAsia="pl-PL"/>
          </w:rPr>
          <w:t>um@um.ostroleka.pl</w:t>
        </w:r>
      </w:hyperlink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(w tytule „zgłoszenie rachmistrz spisowy”),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platformy 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kurierskich). O dacie wpływu dokumentów decyduje:</w:t>
      </w:r>
    </w:p>
    <w:p w:rsidR="003A71B0" w:rsidRDefault="00E22F81">
      <w:pPr>
        <w:pStyle w:val="Akapitzlist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 pośrednictwem kuriera – data dostarczenia do urzędu,</w:t>
      </w:r>
    </w:p>
    <w:p w:rsidR="003A71B0" w:rsidRDefault="00E22F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  <w:t>w ogłoszeniu – data wprowadzenia zgłoszenia do środka komunikacji elektronicznej nadawcy (data wysłania wiadomości e-mail),</w:t>
      </w:r>
    </w:p>
    <w:p w:rsidR="003A71B0" w:rsidRDefault="00E22F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:rsidR="003A71B0" w:rsidRDefault="00E22F81">
      <w:pPr>
        <w:pStyle w:val="Akapitzlist"/>
        <w:numPr>
          <w:ilvl w:val="0"/>
          <w:numId w:val="9"/>
        </w:numPr>
        <w:spacing w:after="120" w:line="240" w:lineRule="auto"/>
        <w:ind w:left="1077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:rsidR="003A71B0" w:rsidRDefault="00E22F81">
      <w:pPr>
        <w:pStyle w:val="Akapitzlist"/>
        <w:numPr>
          <w:ilvl w:val="0"/>
          <w:numId w:val="13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 w:rsidR="003A71B0" w:rsidRDefault="00E22F81">
      <w:pPr>
        <w:pStyle w:val="Akapitzlist"/>
        <w:numPr>
          <w:ilvl w:val="0"/>
          <w:numId w:val="13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Więcej informacji na temat spisu można uzyskać na stronie internetowej Urzędu Gminy </w:t>
      </w:r>
      <w:hyperlink r:id="rId7" w:tgtFrame="_blank">
        <w:r>
          <w:rPr>
            <w:rFonts w:ascii="Fira Sans" w:eastAsia="Times New Roman" w:hAnsi="Fira Sans" w:cs="Times New Roman"/>
            <w:sz w:val="19"/>
            <w:szCs w:val="19"/>
            <w:lang w:eastAsia="pl-PL"/>
          </w:rPr>
          <w:t>oraz w Gminnym Biurze Spisowym w Mieście Ostrołęka 07-400 Ostrołęka Plac gem. J. Bema 1 tel. 029 765 42 75</w:t>
        </w:r>
      </w:hyperlink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3A71B0" w:rsidRDefault="00E22F81">
      <w:pPr>
        <w:spacing w:beforeAutospacing="1" w:afterAutospacing="1" w:line="240" w:lineRule="auto"/>
        <w:ind w:left="4248"/>
        <w:rPr>
          <w:rFonts w:ascii="Fira Sans" w:eastAsia="Times New Roman" w:hAnsi="Fira Sans" w:cs="Times New Roman"/>
          <w:color w:val="FFFFFF" w:themeColor="background1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FFFFFF" w:themeColor="background1"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color w:val="FFFFFF" w:themeColor="background1"/>
          <w:sz w:val="19"/>
          <w:szCs w:val="19"/>
          <w:lang w:eastAsia="pl-PL"/>
        </w:rPr>
        <w:br/>
        <w:t xml:space="preserve">Łukasz Kulik </w:t>
      </w:r>
      <w:r>
        <w:rPr>
          <w:rFonts w:ascii="Fira Sans" w:eastAsia="Times New Roman" w:hAnsi="Fira Sans" w:cs="Times New Roman"/>
          <w:color w:val="FFFFFF" w:themeColor="background1"/>
          <w:sz w:val="19"/>
          <w:szCs w:val="19"/>
          <w:lang w:eastAsia="pl-PL"/>
        </w:rPr>
        <w:br/>
        <w:t xml:space="preserve">Prezydent Miasta Ostrołęki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A71B0">
        <w:trPr>
          <w:jc w:val="center"/>
        </w:trPr>
        <w:tc>
          <w:tcPr>
            <w:tcW w:w="9918" w:type="dxa"/>
          </w:tcPr>
          <w:p w:rsidR="003A71B0" w:rsidRDefault="00E22F81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Fira Sans" w:eastAsia="Times New Roman" w:hAnsi="Fira Sans"/>
                <w:b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 xml:space="preserve"> </w:t>
            </w: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Informacje dotyczące przetwarzania danych osobowych w celu realizacji naboru kandydatów na rachmistrzów spisowych</w:t>
            </w:r>
          </w:p>
          <w:p w:rsidR="003A71B0" w:rsidRDefault="00E22F81">
            <w:pPr>
              <w:pStyle w:val="Akapitzlist"/>
              <w:spacing w:before="120" w:after="0" w:line="240" w:lineRule="auto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>
              <w:rPr>
                <w:rFonts w:ascii="Fira Sans" w:eastAsia="Times New Roman" w:hAnsi="Fira Sans" w:cs="Times New Roman"/>
                <w:sz w:val="19"/>
                <w:szCs w:val="19"/>
              </w:rPr>
              <w:t>późn</w:t>
            </w:r>
            <w:proofErr w:type="spellEnd"/>
            <w:r>
              <w:rPr>
                <w:rFonts w:ascii="Fira Sans" w:eastAsia="Times New Roman" w:hAnsi="Fira Sans" w:cs="Times New Roman"/>
                <w:sz w:val="19"/>
                <w:szCs w:val="19"/>
              </w:rPr>
              <w:t>. zm.) „RODO”, administrator informuje o zasadach oraz o przysługujących Pani/Panu prawach związanych z przetwarzaniem Pani/Pana danych osobowych.</w:t>
            </w:r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Administrator</w:t>
            </w:r>
          </w:p>
          <w:p w:rsidR="003A71B0" w:rsidRDefault="00E22F81">
            <w:pPr>
              <w:pStyle w:val="Akapitzlist"/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 xml:space="preserve">Administratorem Pani/Pana danych osobowych jest Gminny Komisarz Spisowy w Mieście Ostrołęka – Prezydent Miasta Ostrołęki </w:t>
            </w:r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Inspektor ochrony danych</w:t>
            </w:r>
          </w:p>
          <w:p w:rsidR="003A71B0" w:rsidRDefault="00E22F81">
            <w:pPr>
              <w:shd w:val="clear" w:color="auto" w:fill="FDFDFD"/>
              <w:spacing w:after="0"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Z inspektorem ochrony danych (IOD) może się Pani/Pan kontaktować:</w:t>
            </w:r>
          </w:p>
          <w:p w:rsidR="003A71B0" w:rsidRDefault="00E22F81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 xml:space="preserve">pocztą tradycyjną na adres: 07-400 Ostrołęka Plac gen. J. Bema 1 </w:t>
            </w:r>
          </w:p>
          <w:p w:rsidR="003A71B0" w:rsidRDefault="00E22F81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czeinternetowe"/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Calibri" w:cs="Times New Roman"/>
                <w:sz w:val="20"/>
              </w:rPr>
              <w:t xml:space="preserve">pocztą elektroniczną na adres e-mail: iod@um.ostroleka.pl </w:t>
            </w:r>
          </w:p>
          <w:p w:rsidR="003A71B0" w:rsidRDefault="00E22F81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/>
                <w:sz w:val="19"/>
                <w:szCs w:val="19"/>
                <w:lang w:val="x-none" w:eastAsia="x-none"/>
              </w:rPr>
            </w:pPr>
            <w:r>
              <w:rPr>
                <w:rFonts w:ascii="Fira Sans" w:eastAsia="Calibri" w:hAnsi="Fira Sans" w:cs="Times New Roman"/>
                <w:sz w:val="19"/>
                <w:szCs w:val="19"/>
                <w:lang w:val="x-none" w:eastAsia="x-none"/>
              </w:rPr>
              <w:lastRenderedPageBreak/>
              <w:t>Do IOD należy kierować wyłącznie sprawy dotyczące przetwarzania Pani/Pana danych osobowych przez administratora, w tym realizacji Pani/Pana praw wynikających z RODO.</w:t>
            </w:r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Cele oraz podstawa prawna przetwarzania Pani/Pana danych osobowych</w:t>
            </w:r>
          </w:p>
          <w:p w:rsidR="003A71B0" w:rsidRDefault="00E22F81">
            <w:pPr>
              <w:shd w:val="clear" w:color="auto" w:fill="FDFDFD"/>
              <w:spacing w:after="0"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Pani/Pana dane osobowe będą przetwarzane na podstawie:</w:t>
            </w:r>
          </w:p>
          <w:p w:rsidR="003A71B0" w:rsidRDefault="00E22F81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>
              <w:rPr>
                <w:rFonts w:ascii="Fira Sans" w:eastAsia="Times New Roman" w:hAnsi="Fira Sans" w:cs="Times New Roman"/>
                <w:sz w:val="19"/>
                <w:szCs w:val="19"/>
              </w:rPr>
              <w:t>późn</w:t>
            </w:r>
            <w:proofErr w:type="spellEnd"/>
            <w:r>
              <w:rPr>
                <w:rFonts w:ascii="Fira Sans" w:eastAsia="Times New Roman" w:hAnsi="Fira Sans" w:cs="Times New Roman"/>
                <w:sz w:val="19"/>
                <w:szCs w:val="19"/>
              </w:rPr>
              <w:t xml:space="preserve">. zm.), dalej „ustawa o NSP 2021”. </w:t>
            </w:r>
          </w:p>
          <w:p w:rsidR="003A71B0" w:rsidRDefault="00E22F81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eastAsia="Calibri" w:cs="Times New Roman"/>
                <w:sz w:val="20"/>
              </w:rPr>
              <w:t>Podanie innych danych w zakresie nieokreślonym przepisami prawa, zostanie potraktowane jako zgoda</w:t>
            </w:r>
            <w:hyperlink r:id="rId8" w:anchor="_ftn3" w:history="1">
              <w:r>
                <w:rPr>
                  <w:rFonts w:eastAsia="Calibri" w:cs="Times New Roman"/>
                  <w:sz w:val="20"/>
                </w:rPr>
                <w:t xml:space="preserve"> (art. 6 ust. 1 lit. a RODO) na przetwarzanie tych danych osobowych. Wyrażenie zgody w tym przypadku jest dobrowolne, a zgodę tak wyrażoną można odwołać w dowolnym czasie.</w:t>
              </w:r>
            </w:hyperlink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Odbiorcy danych osobowych</w:t>
            </w:r>
          </w:p>
          <w:p w:rsidR="003A71B0" w:rsidRDefault="00E22F81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>
              <w:rPr>
                <w:rFonts w:ascii="Fira Sans" w:eastAsia="Times New Roman" w:hAnsi="Fira Sans" w:cs="Times New Roman"/>
                <w:sz w:val="19"/>
                <w:szCs w:val="19"/>
              </w:rPr>
              <w:br/>
              <w:t>i podmioty upoważnione na podstawie przepisów prawa powszechnie obowiązującego.</w:t>
            </w:r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Okres</w:t>
            </w:r>
            <w:r>
              <w:rPr>
                <w:rFonts w:ascii="Fira Sans" w:eastAsia="Calibri" w:hAnsi="Fira Sans" w:cs="Times New Roman"/>
                <w:b/>
                <w:sz w:val="19"/>
                <w:szCs w:val="19"/>
                <w:lang w:val="x-none" w:eastAsia="x-none"/>
              </w:rPr>
              <w:t xml:space="preserve"> przechowywania danych</w:t>
            </w:r>
            <w:r>
              <w:rPr>
                <w:rFonts w:ascii="Fira Sans" w:eastAsia="Calibri" w:hAnsi="Fira Sans" w:cs="Times New Roman"/>
                <w:b/>
                <w:sz w:val="19"/>
                <w:szCs w:val="19"/>
                <w:lang w:eastAsia="x-none"/>
              </w:rPr>
              <w:t xml:space="preserve"> osobowych</w:t>
            </w:r>
          </w:p>
          <w:p w:rsidR="003A71B0" w:rsidRDefault="00E22F81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Pani/Pana dane osobowe będą przechowywane przez okres 5-ciu lat od zakończenia procesu naboru na rachmistrza spisowego.</w:t>
            </w:r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Prawa osoby, której dane dotyczą</w:t>
            </w:r>
          </w:p>
          <w:p w:rsidR="003A71B0" w:rsidRDefault="00E22F81">
            <w:pPr>
              <w:shd w:val="clear" w:color="auto" w:fill="FDFDFD"/>
              <w:spacing w:after="0"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Przysługuje Pani/Panu prawo do:</w:t>
            </w:r>
          </w:p>
          <w:p w:rsidR="003A71B0" w:rsidRDefault="00E22F81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dostępu do danych osobowych, w tym prawo do uzyskania kopii tych danych,</w:t>
            </w:r>
          </w:p>
          <w:p w:rsidR="003A71B0" w:rsidRDefault="00E22F81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sprostowania (poprawiania) danych osobowych,</w:t>
            </w:r>
          </w:p>
          <w:p w:rsidR="003A71B0" w:rsidRDefault="00E22F81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ograniczenia przetwarzania danych osobowych,</w:t>
            </w:r>
          </w:p>
          <w:p w:rsidR="003A71B0" w:rsidRDefault="00E22F81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przenoszenia danych,</w:t>
            </w:r>
          </w:p>
          <w:p w:rsidR="003A71B0" w:rsidRDefault="00E22F81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sprzeciwu wobec przetwarzania danych osobowych,</w:t>
            </w:r>
          </w:p>
          <w:p w:rsidR="003A71B0" w:rsidRDefault="00E22F81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3A71B0" w:rsidRDefault="00E22F81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>
              <w:rPr>
                <w:rFonts w:ascii="Fira Sans" w:eastAsia="Times New Roman" w:hAnsi="Fira Sans" w:cs="Times New Roman"/>
                <w:sz w:val="19"/>
                <w:szCs w:val="19"/>
              </w:rPr>
              <w:t xml:space="preserve">wniesienia skargi do </w:t>
            </w:r>
            <w:r>
              <w:rPr>
                <w:rFonts w:ascii="Fira Sans" w:eastAsia="Times New Roman" w:hAnsi="Fira Sans" w:cs="Times New Roman"/>
                <w:iCs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 w:cs="Times New Roman"/>
                <w:iCs/>
                <w:sz w:val="19"/>
                <w:szCs w:val="19"/>
              </w:rPr>
              <w:br/>
              <w:t>ul. Stawki 2, 00-193 Warszawa)</w:t>
            </w:r>
            <w:r>
              <w:rPr>
                <w:rFonts w:ascii="Fira Sans" w:eastAsia="Calibri" w:hAnsi="Fira Sans" w:cs="Times New Roman"/>
                <w:iCs/>
                <w:sz w:val="19"/>
                <w:szCs w:val="19"/>
                <w:lang w:val="x-none" w:eastAsia="x-none"/>
              </w:rPr>
              <w:t xml:space="preserve">, </w:t>
            </w:r>
            <w:r>
              <w:rPr>
                <w:rFonts w:ascii="Fira Sans" w:eastAsia="Calibri" w:hAnsi="Fira Sans" w:cs="Times New Roman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Dobrowolność</w:t>
            </w:r>
            <w:r>
              <w:rPr>
                <w:rFonts w:ascii="Fira Sans" w:eastAsia="Calibri" w:hAnsi="Fira Sans" w:cs="Times New Roman"/>
                <w:b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3A71B0" w:rsidRDefault="00E22F81">
            <w:pPr>
              <w:spacing w:after="0" w:line="240" w:lineRule="auto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>
              <w:rPr>
                <w:rFonts w:ascii="Fira Sans" w:eastAsia="Calibri" w:hAnsi="Fira Sans" w:cs="Times New Roman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Fira Sans" w:eastAsia="Times New Roman" w:hAnsi="Fira Sans" w:cs="Times New Roman"/>
                <w:sz w:val="19"/>
                <w:szCs w:val="19"/>
              </w:rPr>
              <w:t>e-learning.</w:t>
            </w:r>
          </w:p>
          <w:p w:rsidR="003A71B0" w:rsidRDefault="00E22F81">
            <w:pPr>
              <w:pStyle w:val="Akapitzlist"/>
              <w:numPr>
                <w:ilvl w:val="0"/>
                <w:numId w:val="10"/>
              </w:numPr>
              <w:shd w:val="clear" w:color="auto" w:fill="FDFDFD"/>
              <w:tabs>
                <w:tab w:val="left" w:pos="426"/>
              </w:tabs>
              <w:spacing w:before="120" w:after="0" w:line="240" w:lineRule="auto"/>
              <w:ind w:left="316" w:right="178" w:firstLine="0"/>
              <w:jc w:val="both"/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 w:cs="Times New Roman"/>
                <w:b/>
                <w:sz w:val="19"/>
                <w:szCs w:val="19"/>
              </w:rPr>
              <w:t>Zautomatyzowane</w:t>
            </w:r>
            <w:r>
              <w:rPr>
                <w:rFonts w:ascii="Fira Sans" w:eastAsia="Calibri" w:hAnsi="Fira Sans" w:cs="Times New Roman"/>
                <w:b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3A71B0" w:rsidRDefault="00E22F81">
            <w:pPr>
              <w:widowControl w:val="0"/>
              <w:tabs>
                <w:tab w:val="left" w:pos="567"/>
              </w:tabs>
              <w:spacing w:after="0" w:line="240" w:lineRule="auto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>
              <w:rPr>
                <w:rFonts w:ascii="Fira Sans" w:eastAsia="Calibri" w:hAnsi="Fira Sans" w:cs="Times New Roman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3A71B0" w:rsidRDefault="003A71B0">
      <w:pPr>
        <w:spacing w:beforeAutospacing="1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A71B0" w:rsidRDefault="003A71B0">
      <w:pPr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3A71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916"/>
    <w:multiLevelType w:val="multilevel"/>
    <w:tmpl w:val="1E6C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4F4F"/>
    <w:multiLevelType w:val="multilevel"/>
    <w:tmpl w:val="993620E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109DE"/>
    <w:multiLevelType w:val="multilevel"/>
    <w:tmpl w:val="5E484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4B5E"/>
    <w:multiLevelType w:val="multilevel"/>
    <w:tmpl w:val="2A348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A51555D"/>
    <w:multiLevelType w:val="multilevel"/>
    <w:tmpl w:val="55C02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F1EE4"/>
    <w:multiLevelType w:val="multilevel"/>
    <w:tmpl w:val="8EA618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9D080C"/>
    <w:multiLevelType w:val="multilevel"/>
    <w:tmpl w:val="ECC0449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944496"/>
    <w:multiLevelType w:val="multilevel"/>
    <w:tmpl w:val="CDEA12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16217"/>
    <w:multiLevelType w:val="multilevel"/>
    <w:tmpl w:val="95C0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54D28"/>
    <w:multiLevelType w:val="multilevel"/>
    <w:tmpl w:val="989A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967F6"/>
    <w:multiLevelType w:val="multilevel"/>
    <w:tmpl w:val="0D2233D6"/>
    <w:lvl w:ilvl="0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877FBA"/>
    <w:multiLevelType w:val="multilevel"/>
    <w:tmpl w:val="A688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17C97"/>
    <w:multiLevelType w:val="multilevel"/>
    <w:tmpl w:val="EAF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B1833D8"/>
    <w:multiLevelType w:val="multilevel"/>
    <w:tmpl w:val="2C9226D8"/>
    <w:lvl w:ilvl="0">
      <w:start w:val="1"/>
      <w:numFmt w:val="bullet"/>
      <w:lvlText w:val="-"/>
      <w:lvlJc w:val="left"/>
      <w:pPr>
        <w:ind w:left="1442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6DA11743"/>
    <w:multiLevelType w:val="multilevel"/>
    <w:tmpl w:val="3930725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B0"/>
    <w:rsid w:val="002B3071"/>
    <w:rsid w:val="003A71B0"/>
    <w:rsid w:val="00581872"/>
    <w:rsid w:val="00E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42D62-5B99-4FD1-8152-3E5C857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2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2E3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D6492D"/>
  </w:style>
  <w:style w:type="character" w:customStyle="1" w:styleId="czeinternetowe">
    <w:name w:val="Łącze internetowe"/>
    <w:basedOn w:val="Domylnaczcionkaakapitu"/>
    <w:uiPriority w:val="99"/>
    <w:rsid w:val="00D6492D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C234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234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2E3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2E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34E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492D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ostrolek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27AA-A002-44A0-9E87-21024139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WRO</dc:creator>
  <dc:description/>
  <cp:lastModifiedBy>Teresa Giers</cp:lastModifiedBy>
  <cp:revision>3</cp:revision>
  <cp:lastPrinted>2021-01-29T09:44:00Z</cp:lastPrinted>
  <dcterms:created xsi:type="dcterms:W3CDTF">2021-08-09T10:30:00Z</dcterms:created>
  <dcterms:modified xsi:type="dcterms:W3CDTF">2021-08-09T11:12:00Z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