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E0542" w14:textId="77777777" w:rsidR="00E57EB0" w:rsidRPr="001057EE" w:rsidRDefault="00E57EB0" w:rsidP="00E57EB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1057EE">
        <w:rPr>
          <w:rFonts w:ascii="Times New Roman" w:eastAsia="Times New Roman" w:hAnsi="Times New Roman" w:cs="Times New Roman"/>
        </w:rPr>
        <w:t>Załącznik nr 2 do zapytania -  Oświadczenie wykonawcy</w:t>
      </w:r>
    </w:p>
    <w:p w14:paraId="5C8C7F3B" w14:textId="77777777" w:rsidR="00E57EB0" w:rsidRPr="001057EE" w:rsidRDefault="00E57EB0" w:rsidP="00E57EB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</w:rPr>
      </w:pPr>
    </w:p>
    <w:p w14:paraId="14F9D480" w14:textId="77777777" w:rsidR="00E57EB0" w:rsidRPr="001057EE" w:rsidRDefault="00E57EB0" w:rsidP="00E57EB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</w:rPr>
      </w:pPr>
    </w:p>
    <w:p w14:paraId="4F59F2B7" w14:textId="77777777" w:rsidR="00885124" w:rsidRDefault="00E57EB0" w:rsidP="00E57EB0">
      <w:pPr>
        <w:widowControl w:val="0"/>
        <w:spacing w:after="154" w:line="220" w:lineRule="exact"/>
        <w:ind w:right="20"/>
        <w:jc w:val="center"/>
        <w:rPr>
          <w:rFonts w:ascii="Times New Roman" w:hAnsi="Times New Roman" w:cs="Times New Roman"/>
          <w:shd w:val="clear" w:color="auto" w:fill="FFFFFF"/>
        </w:rPr>
      </w:pPr>
      <w:r w:rsidRPr="001057EE">
        <w:rPr>
          <w:rFonts w:ascii="Times New Roman" w:hAnsi="Times New Roman" w:cs="Times New Roman"/>
          <w:shd w:val="clear" w:color="auto" w:fill="FFFFFF"/>
        </w:rPr>
        <w:t>……………………………………………………………………………………………………………</w:t>
      </w:r>
    </w:p>
    <w:p w14:paraId="48C12382" w14:textId="77777777" w:rsidR="00885124" w:rsidRDefault="00885124" w:rsidP="00E57EB0">
      <w:pPr>
        <w:widowControl w:val="0"/>
        <w:spacing w:after="154" w:line="220" w:lineRule="exact"/>
        <w:ind w:right="20"/>
        <w:jc w:val="center"/>
        <w:rPr>
          <w:rFonts w:ascii="Times New Roman" w:hAnsi="Times New Roman" w:cs="Times New Roman"/>
          <w:shd w:val="clear" w:color="auto" w:fill="FFFFFF"/>
        </w:rPr>
      </w:pPr>
    </w:p>
    <w:p w14:paraId="347C0194" w14:textId="77777777" w:rsidR="00E57EB0" w:rsidRPr="001057EE" w:rsidRDefault="00E57EB0" w:rsidP="00885124">
      <w:pPr>
        <w:widowControl w:val="0"/>
        <w:spacing w:after="154" w:line="220" w:lineRule="exact"/>
        <w:ind w:right="20"/>
        <w:jc w:val="both"/>
        <w:rPr>
          <w:rFonts w:ascii="Times New Roman" w:eastAsia="Calibri" w:hAnsi="Times New Roman" w:cs="Times New Roman"/>
          <w:i/>
          <w:shd w:val="clear" w:color="auto" w:fill="FFFFFF"/>
        </w:rPr>
      </w:pPr>
      <w:r w:rsidRPr="001057EE">
        <w:rPr>
          <w:rFonts w:ascii="Times New Roman" w:hAnsi="Times New Roman" w:cs="Times New Roman"/>
          <w:shd w:val="clear" w:color="auto" w:fill="FFFFFF"/>
        </w:rPr>
        <w:t>………………………………………</w:t>
      </w:r>
      <w:r w:rsidR="00885124">
        <w:rPr>
          <w:rFonts w:ascii="Times New Roman" w:hAnsi="Times New Roman" w:cs="Times New Roman"/>
          <w:shd w:val="clear" w:color="auto" w:fill="FFFFFF"/>
        </w:rPr>
        <w:t>……………………………………………………………………</w:t>
      </w:r>
    </w:p>
    <w:p w14:paraId="14554BF5" w14:textId="77777777" w:rsidR="00E57EB0" w:rsidRPr="00885124" w:rsidRDefault="00E57EB0" w:rsidP="00E57EB0">
      <w:pPr>
        <w:widowControl w:val="0"/>
        <w:spacing w:after="154" w:line="220" w:lineRule="exact"/>
        <w:ind w:right="20"/>
        <w:jc w:val="center"/>
        <w:rPr>
          <w:rFonts w:ascii="Times New Roman" w:hAnsi="Times New Roman" w:cs="Times New Roman"/>
          <w:i/>
          <w:shd w:val="clear" w:color="auto" w:fill="FFFFFF"/>
        </w:rPr>
      </w:pPr>
      <w:r w:rsidRPr="00885124">
        <w:rPr>
          <w:rFonts w:ascii="Times New Roman" w:hAnsi="Times New Roman" w:cs="Times New Roman"/>
          <w:i/>
          <w:shd w:val="clear" w:color="auto" w:fill="FFFFFF"/>
        </w:rPr>
        <w:t>(nazwa i siedziba Wykonawcy)</w:t>
      </w:r>
    </w:p>
    <w:p w14:paraId="274FAA88" w14:textId="77777777" w:rsidR="00E57EB0" w:rsidRPr="001057EE" w:rsidRDefault="00E57EB0" w:rsidP="00E57EB0">
      <w:pPr>
        <w:widowControl w:val="0"/>
        <w:spacing w:after="154" w:line="220" w:lineRule="exact"/>
        <w:ind w:right="20"/>
        <w:jc w:val="center"/>
        <w:rPr>
          <w:rFonts w:ascii="Times New Roman" w:hAnsi="Times New Roman" w:cs="Times New Roman"/>
          <w:color w:val="FF0000"/>
          <w:shd w:val="clear" w:color="auto" w:fill="FFFFFF"/>
        </w:rPr>
      </w:pPr>
    </w:p>
    <w:p w14:paraId="364DE38C" w14:textId="4FA00ADD" w:rsidR="00E57EB0" w:rsidRPr="008B3449" w:rsidRDefault="00E57EB0" w:rsidP="000B02B9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MS Mincho" w:hAnsi="Times New Roman" w:cs="Times New Roman"/>
        </w:rPr>
      </w:pPr>
      <w:r w:rsidRPr="001057EE">
        <w:rPr>
          <w:rFonts w:ascii="Times New Roman" w:hAnsi="Times New Roman" w:cs="Times New Roman"/>
        </w:rPr>
        <w:t xml:space="preserve">Składając ofertę w odpowiedzi na Zapytanie Ofertowe </w:t>
      </w:r>
      <w:r w:rsidRPr="009C7F01">
        <w:rPr>
          <w:rFonts w:ascii="Times New Roman" w:hAnsi="Times New Roman" w:cs="Times New Roman"/>
        </w:rPr>
        <w:t xml:space="preserve">na </w:t>
      </w:r>
      <w:r w:rsidR="00AC6E78" w:rsidRPr="009C7F01">
        <w:rPr>
          <w:rFonts w:ascii="Times New Roman" w:hAnsi="Times New Roman" w:cs="Times New Roman"/>
        </w:rPr>
        <w:t>,,</w:t>
      </w:r>
      <w:r w:rsidR="00794AC3" w:rsidRPr="009C7F01">
        <w:rPr>
          <w:rFonts w:ascii="Times New Roman" w:hAnsi="Times New Roman" w:cs="Times New Roman"/>
          <w:b/>
        </w:rPr>
        <w:t xml:space="preserve"> </w:t>
      </w:r>
      <w:r w:rsidR="009C7F01" w:rsidRPr="009C7F01">
        <w:rPr>
          <w:rFonts w:ascii="Times New Roman" w:eastAsia="Calibri" w:hAnsi="Times New Roman" w:cs="Times New Roman"/>
          <w:b/>
        </w:rPr>
        <w:t>Dostawa papieru kserograficznego oraz materiałów biurowych’’</w:t>
      </w:r>
      <w:r w:rsidR="0007298E" w:rsidRPr="009C7F01">
        <w:rPr>
          <w:rFonts w:ascii="Times New Roman" w:eastAsia="Calibri" w:hAnsi="Times New Roman" w:cs="Times New Roman"/>
          <w:b/>
          <w:bCs/>
        </w:rPr>
        <w:t xml:space="preserve"> </w:t>
      </w:r>
      <w:r w:rsidR="00EE31D2">
        <w:rPr>
          <w:rFonts w:ascii="Times New Roman" w:eastAsia="MS Mincho" w:hAnsi="Times New Roman" w:cs="Times New Roman"/>
        </w:rPr>
        <w:t>na potrzeby projektu pn.</w:t>
      </w:r>
      <w:r w:rsidR="000B02B9" w:rsidRPr="009C7F01">
        <w:rPr>
          <w:rFonts w:ascii="Times New Roman" w:eastAsia="MS Mincho" w:hAnsi="Times New Roman" w:cs="Times New Roman"/>
        </w:rPr>
        <w:t xml:space="preserve"> ,,Utworzenie centrów technologii informacyjno – komunikacyjnych i edukacji w Ostrołęce</w:t>
      </w:r>
      <w:r w:rsidR="000B02B9" w:rsidRPr="000B02B9">
        <w:rPr>
          <w:rFonts w:ascii="Times New Roman" w:eastAsia="MS Mincho" w:hAnsi="Times New Roman" w:cs="Times New Roman"/>
        </w:rPr>
        <w:t xml:space="preserve"> i Mastach z Programu Współpracy Transgranicznej Polska – Białoruś – Ukraina 2014 – 2020, realizowanego w ramach Europejskiego Instrumentu Sąsiedztwa. Numer umowy o dofinansowanie: PLBU.02.02.00-14-0594/17-03</w:t>
      </w:r>
      <w:r w:rsidRPr="001057EE">
        <w:rPr>
          <w:rFonts w:ascii="Times New Roman" w:eastAsia="Calibri" w:hAnsi="Times New Roman" w:cs="Times New Roman"/>
        </w:rPr>
        <w:t xml:space="preserve"> </w:t>
      </w:r>
      <w:r w:rsidRPr="001057EE">
        <w:rPr>
          <w:rFonts w:ascii="Times New Roman" w:hAnsi="Times New Roman" w:cs="Times New Roman"/>
        </w:rPr>
        <w:t>oświadczam, że Wykonawca nie podlega wykluczeniu z postępowania tj.:</w:t>
      </w:r>
    </w:p>
    <w:p w14:paraId="651F37EA" w14:textId="77777777" w:rsidR="00E57EB0" w:rsidRPr="001057EE" w:rsidRDefault="00E57EB0" w:rsidP="00E57EB0">
      <w:pPr>
        <w:widowControl w:val="0"/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79B105D7" w14:textId="77777777" w:rsidR="00E57EB0" w:rsidRPr="001057EE" w:rsidRDefault="00E57EB0" w:rsidP="00E57EB0">
      <w:pPr>
        <w:widowControl w:val="0"/>
        <w:numPr>
          <w:ilvl w:val="0"/>
          <w:numId w:val="1"/>
        </w:numPr>
        <w:tabs>
          <w:tab w:val="left" w:pos="418"/>
        </w:tabs>
        <w:spacing w:after="0" w:line="240" w:lineRule="auto"/>
        <w:ind w:left="480" w:hanging="480"/>
        <w:jc w:val="both"/>
        <w:rPr>
          <w:rFonts w:ascii="Times New Roman" w:hAnsi="Times New Roman" w:cs="Times New Roman"/>
          <w:shd w:val="clear" w:color="auto" w:fill="FFFFFF"/>
        </w:rPr>
      </w:pPr>
      <w:r w:rsidRPr="001057EE">
        <w:rPr>
          <w:rFonts w:ascii="Times New Roman" w:hAnsi="Times New Roman" w:cs="Times New Roman"/>
          <w:shd w:val="clear" w:color="auto" w:fill="FFFFFF"/>
        </w:rPr>
        <w:t>w stosunku do Oferenta nie otwarto likwidacji lub nie ogłoszono upadłości, z wyjątkiem sytuacji kiedy po ogłoszeniu upadłości Oferent zawarł układ zatwierdzony prawomocnym postanowieniem sądu i układ nie przewiduje zaspokojenia wierzycieli przez likwidację majątku upadłego;</w:t>
      </w:r>
    </w:p>
    <w:p w14:paraId="1739F049" w14:textId="77777777" w:rsidR="00E57EB0" w:rsidRPr="001057EE" w:rsidRDefault="00E57EB0" w:rsidP="00E57EB0">
      <w:pPr>
        <w:widowControl w:val="0"/>
        <w:numPr>
          <w:ilvl w:val="0"/>
          <w:numId w:val="1"/>
        </w:numPr>
        <w:tabs>
          <w:tab w:val="left" w:pos="418"/>
        </w:tabs>
        <w:spacing w:after="0" w:line="240" w:lineRule="auto"/>
        <w:ind w:left="480" w:hanging="480"/>
        <w:jc w:val="both"/>
        <w:rPr>
          <w:rFonts w:ascii="Times New Roman" w:hAnsi="Times New Roman" w:cs="Times New Roman"/>
          <w:shd w:val="clear" w:color="auto" w:fill="FFFFFF"/>
        </w:rPr>
      </w:pPr>
      <w:r w:rsidRPr="001057EE">
        <w:rPr>
          <w:rFonts w:ascii="Times New Roman" w:hAnsi="Times New Roman" w:cs="Times New Roman"/>
          <w:shd w:val="clear" w:color="auto" w:fill="FFFFFF"/>
        </w:rPr>
        <w:t>prawomocnie nie skazano Oferenta lub urzędujących członków władz za przestępstwo:</w:t>
      </w:r>
    </w:p>
    <w:p w14:paraId="24C3D8A5" w14:textId="77777777" w:rsidR="00E57EB0" w:rsidRPr="001057EE" w:rsidRDefault="00E57EB0" w:rsidP="00E57EB0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</w:tabs>
        <w:spacing w:after="0" w:line="240" w:lineRule="auto"/>
        <w:ind w:left="851"/>
        <w:rPr>
          <w:rFonts w:ascii="Times New Roman" w:hAnsi="Times New Roman" w:cs="Times New Roman"/>
        </w:rPr>
      </w:pPr>
      <w:r w:rsidRPr="001057EE">
        <w:rPr>
          <w:rFonts w:ascii="Times New Roman" w:hAnsi="Times New Roman" w:cs="Times New Roman"/>
        </w:rPr>
        <w:t>przeciwko  mieniu,</w:t>
      </w:r>
    </w:p>
    <w:p w14:paraId="085AE74B" w14:textId="77777777" w:rsidR="00E57EB0" w:rsidRPr="001057EE" w:rsidRDefault="00E57EB0" w:rsidP="00E57EB0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</w:tabs>
        <w:spacing w:after="0" w:line="240" w:lineRule="auto"/>
        <w:ind w:left="851"/>
        <w:rPr>
          <w:rFonts w:ascii="Times New Roman" w:hAnsi="Times New Roman" w:cs="Times New Roman"/>
        </w:rPr>
      </w:pPr>
      <w:r w:rsidRPr="001057EE">
        <w:rPr>
          <w:rFonts w:ascii="Times New Roman" w:hAnsi="Times New Roman" w:cs="Times New Roman"/>
        </w:rPr>
        <w:t xml:space="preserve">przeciwko  obrotowi gospodarczemu,   </w:t>
      </w:r>
    </w:p>
    <w:p w14:paraId="2267E850" w14:textId="77777777" w:rsidR="00E57EB0" w:rsidRPr="001057EE" w:rsidRDefault="00E57EB0" w:rsidP="00E57EB0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</w:tabs>
        <w:spacing w:after="0" w:line="240" w:lineRule="auto"/>
        <w:ind w:left="851"/>
        <w:rPr>
          <w:rFonts w:ascii="Times New Roman" w:hAnsi="Times New Roman" w:cs="Times New Roman"/>
        </w:rPr>
      </w:pPr>
      <w:r w:rsidRPr="001057EE">
        <w:rPr>
          <w:rFonts w:ascii="Times New Roman" w:hAnsi="Times New Roman" w:cs="Times New Roman"/>
        </w:rPr>
        <w:t xml:space="preserve">przeciwko    działalności    instytucji    państwowych    oraz    samorządu terytorialnego,  </w:t>
      </w:r>
    </w:p>
    <w:p w14:paraId="07480428" w14:textId="3E99BF55" w:rsidR="00E57EB0" w:rsidRPr="001057EE" w:rsidRDefault="00E57EB0" w:rsidP="00E57EB0">
      <w:pPr>
        <w:widowControl w:val="0"/>
        <w:numPr>
          <w:ilvl w:val="0"/>
          <w:numId w:val="2"/>
        </w:numPr>
        <w:tabs>
          <w:tab w:val="left" w:pos="418"/>
        </w:tabs>
        <w:spacing w:after="0" w:line="240" w:lineRule="auto"/>
        <w:ind w:left="851"/>
        <w:rPr>
          <w:rFonts w:ascii="Times New Roman" w:hAnsi="Times New Roman" w:cs="Times New Roman"/>
        </w:rPr>
      </w:pPr>
      <w:r w:rsidRPr="001057EE">
        <w:rPr>
          <w:rFonts w:ascii="Times New Roman" w:hAnsi="Times New Roman" w:cs="Times New Roman"/>
        </w:rPr>
        <w:t>przeciwko  wiarygodności  dokumentów</w:t>
      </w:r>
      <w:r w:rsidR="00220745">
        <w:rPr>
          <w:rFonts w:ascii="Times New Roman" w:hAnsi="Times New Roman" w:cs="Times New Roman"/>
        </w:rPr>
        <w:t>,</w:t>
      </w:r>
      <w:r w:rsidRPr="001057EE">
        <w:rPr>
          <w:rFonts w:ascii="Times New Roman" w:hAnsi="Times New Roman" w:cs="Times New Roman"/>
        </w:rPr>
        <w:t xml:space="preserve"> </w:t>
      </w:r>
    </w:p>
    <w:p w14:paraId="70D423C2" w14:textId="2B4E058F" w:rsidR="00E57EB0" w:rsidRPr="001057EE" w:rsidRDefault="00E57EB0" w:rsidP="00E57EB0">
      <w:pPr>
        <w:widowControl w:val="0"/>
        <w:numPr>
          <w:ilvl w:val="0"/>
          <w:numId w:val="2"/>
        </w:numPr>
        <w:tabs>
          <w:tab w:val="left" w:pos="418"/>
        </w:tabs>
        <w:spacing w:after="0" w:line="240" w:lineRule="auto"/>
        <w:ind w:left="851"/>
        <w:rPr>
          <w:rFonts w:ascii="Times New Roman" w:hAnsi="Times New Roman" w:cs="Times New Roman"/>
        </w:rPr>
      </w:pPr>
      <w:r w:rsidRPr="001057EE">
        <w:rPr>
          <w:rFonts w:ascii="Times New Roman" w:hAnsi="Times New Roman" w:cs="Times New Roman"/>
        </w:rPr>
        <w:t>za  przestępstwo  skarbowe</w:t>
      </w:r>
      <w:r w:rsidR="00220745">
        <w:rPr>
          <w:rFonts w:ascii="Times New Roman" w:hAnsi="Times New Roman" w:cs="Times New Roman"/>
        </w:rPr>
        <w:t>.</w:t>
      </w:r>
    </w:p>
    <w:p w14:paraId="156CB048" w14:textId="77777777" w:rsidR="00E57EB0" w:rsidRPr="001057EE" w:rsidRDefault="00E57EB0" w:rsidP="00E57EB0">
      <w:pPr>
        <w:widowControl w:val="0"/>
        <w:numPr>
          <w:ilvl w:val="0"/>
          <w:numId w:val="1"/>
        </w:numPr>
        <w:tabs>
          <w:tab w:val="left" w:pos="41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hd w:val="clear" w:color="auto" w:fill="FFFFFF"/>
        </w:rPr>
      </w:pPr>
      <w:r w:rsidRPr="001057EE">
        <w:rPr>
          <w:rFonts w:ascii="Times New Roman" w:hAnsi="Times New Roman" w:cs="Times New Roman"/>
          <w:shd w:val="clear" w:color="auto" w:fill="FFFFFF"/>
        </w:rPr>
        <w:t>wykonawca nie złożył nieprawdziwych informacji, mających wpływ na wynik prowadzonego postępowania.</w:t>
      </w:r>
    </w:p>
    <w:p w14:paraId="05B375BA" w14:textId="77777777" w:rsidR="00E57EB0" w:rsidRPr="001057EE" w:rsidRDefault="00E57EB0" w:rsidP="00E57EB0">
      <w:pPr>
        <w:widowControl w:val="0"/>
        <w:numPr>
          <w:ilvl w:val="0"/>
          <w:numId w:val="1"/>
        </w:numPr>
        <w:tabs>
          <w:tab w:val="left" w:pos="41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057EE">
        <w:rPr>
          <w:rFonts w:ascii="Times New Roman" w:hAnsi="Times New Roman" w:cs="Times New Roman"/>
        </w:rPr>
        <w:t>wykonawca nie jest powiązany/a kapitałowo i/lub osobowo z Zamawiającym  przy czym  przez powiązania kapitałowe lub osobowe rozumie się wzajemne powiązania między beneficjentem lub  osobami  upoważnionymi  do  zaciągania  zobowiązań  w  imieniu  beneficjenta  lub  osobami wykonującymi w imieniu beneficjenta czynności związane z przeprowadzeniem procedury wyboru wykonawcy a wykonawcą, polegające w szczególności na:</w:t>
      </w:r>
    </w:p>
    <w:p w14:paraId="50B8238E" w14:textId="77777777" w:rsidR="00E57EB0" w:rsidRPr="001057EE" w:rsidRDefault="00E57EB0" w:rsidP="00E57EB0">
      <w:pPr>
        <w:widowControl w:val="0"/>
        <w:numPr>
          <w:ilvl w:val="0"/>
          <w:numId w:val="3"/>
        </w:numPr>
        <w:shd w:val="clear" w:color="auto" w:fill="FFFFFF"/>
        <w:tabs>
          <w:tab w:val="left" w:pos="418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057EE">
        <w:rPr>
          <w:rFonts w:ascii="Times New Roman" w:hAnsi="Times New Roman" w:cs="Times New Roman"/>
        </w:rPr>
        <w:t>uczestniczeniu w spółce jako wspólnik spółki cywilnej lub spółki osobowej</w:t>
      </w:r>
    </w:p>
    <w:p w14:paraId="4338E743" w14:textId="77777777" w:rsidR="00E57EB0" w:rsidRPr="001057EE" w:rsidRDefault="00E57EB0" w:rsidP="00E57EB0">
      <w:pPr>
        <w:widowControl w:val="0"/>
        <w:numPr>
          <w:ilvl w:val="0"/>
          <w:numId w:val="3"/>
        </w:numPr>
        <w:shd w:val="clear" w:color="auto" w:fill="FFFFFF"/>
        <w:tabs>
          <w:tab w:val="left" w:pos="418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057EE">
        <w:rPr>
          <w:rFonts w:ascii="Times New Roman" w:hAnsi="Times New Roman" w:cs="Times New Roman"/>
        </w:rPr>
        <w:t xml:space="preserve">posiadaniu co najmniej 10% udziałów lub akcji, </w:t>
      </w:r>
    </w:p>
    <w:p w14:paraId="790CC5A9" w14:textId="77777777" w:rsidR="00E57EB0" w:rsidRPr="001057EE" w:rsidRDefault="00E57EB0" w:rsidP="00E57EB0">
      <w:pPr>
        <w:widowControl w:val="0"/>
        <w:numPr>
          <w:ilvl w:val="0"/>
          <w:numId w:val="3"/>
        </w:numPr>
        <w:shd w:val="clear" w:color="auto" w:fill="FFFFFF"/>
        <w:tabs>
          <w:tab w:val="left" w:pos="418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057EE">
        <w:rPr>
          <w:rFonts w:ascii="Times New Roman" w:hAnsi="Times New Roman" w:cs="Times New Roman"/>
        </w:rPr>
        <w:t>pełnieniu funkcji członka organu nadzorczego lub zarządzającego, prokurenta, pełnomocnika</w:t>
      </w:r>
    </w:p>
    <w:p w14:paraId="06B9A8E0" w14:textId="77777777" w:rsidR="008C44BD" w:rsidRDefault="00E57EB0" w:rsidP="00E57EB0">
      <w:pPr>
        <w:widowControl w:val="0"/>
        <w:numPr>
          <w:ilvl w:val="0"/>
          <w:numId w:val="3"/>
        </w:numPr>
        <w:shd w:val="clear" w:color="auto" w:fill="FFFFFF"/>
        <w:tabs>
          <w:tab w:val="left" w:pos="418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057EE">
        <w:rPr>
          <w:rFonts w:ascii="Times New Roman" w:hAnsi="Times New Roman" w:cs="Times New Roman"/>
        </w:rPr>
        <w:t xml:space="preserve">pozostawaniu  w  związku  małżeńskim,  w  stosunku  pokrewieństwa  lub  powinowactwa </w:t>
      </w:r>
    </w:p>
    <w:p w14:paraId="7A07D9CE" w14:textId="6DA8FB32" w:rsidR="00E57EB0" w:rsidRPr="001057EE" w:rsidRDefault="00E57EB0" w:rsidP="008C44BD">
      <w:pPr>
        <w:widowControl w:val="0"/>
        <w:shd w:val="clear" w:color="auto" w:fill="FFFFFF"/>
        <w:tabs>
          <w:tab w:val="left" w:pos="418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057EE">
        <w:rPr>
          <w:rFonts w:ascii="Times New Roman" w:hAnsi="Times New Roman" w:cs="Times New Roman"/>
        </w:rPr>
        <w:t>w linii prostej, pokrewieństwa drugiego stopnia lub powinowactwa drugiego stopnia w linii bocznej lub w stosunku przysposobienia, opieki lub kurateli.</w:t>
      </w:r>
    </w:p>
    <w:p w14:paraId="1A3BA5F4" w14:textId="77777777" w:rsidR="00E57EB0" w:rsidRPr="001057EE" w:rsidRDefault="00E57EB0" w:rsidP="00E57EB0">
      <w:pPr>
        <w:widowControl w:val="0"/>
        <w:spacing w:after="0" w:line="230" w:lineRule="exact"/>
        <w:ind w:left="5160" w:hanging="340"/>
        <w:rPr>
          <w:rFonts w:ascii="Times New Roman" w:hAnsi="Times New Roman" w:cs="Times New Roman"/>
          <w:shd w:val="clear" w:color="auto" w:fill="FFFFFF"/>
        </w:rPr>
      </w:pPr>
    </w:p>
    <w:p w14:paraId="7D5A4DB0" w14:textId="77777777" w:rsidR="00E57EB0" w:rsidRPr="001057EE" w:rsidRDefault="00E57EB0" w:rsidP="00E57EB0">
      <w:pPr>
        <w:widowControl w:val="0"/>
        <w:spacing w:after="0" w:line="230" w:lineRule="exact"/>
        <w:ind w:left="5160" w:hanging="340"/>
        <w:rPr>
          <w:rFonts w:ascii="Times New Roman" w:hAnsi="Times New Roman" w:cs="Times New Roman"/>
          <w:shd w:val="clear" w:color="auto" w:fill="FFFFFF"/>
        </w:rPr>
      </w:pPr>
    </w:p>
    <w:p w14:paraId="0C636728" w14:textId="77777777" w:rsidR="00E57EB0" w:rsidRPr="00885124" w:rsidRDefault="00E57EB0" w:rsidP="00EF1D93">
      <w:pPr>
        <w:widowControl w:val="0"/>
        <w:spacing w:after="0" w:line="230" w:lineRule="exact"/>
        <w:ind w:left="3540" w:firstLine="708"/>
        <w:rPr>
          <w:rFonts w:ascii="Times New Roman" w:hAnsi="Times New Roman" w:cs="Times New Roman"/>
          <w:i/>
          <w:shd w:val="clear" w:color="auto" w:fill="FFFFFF"/>
        </w:rPr>
      </w:pPr>
      <w:r w:rsidRPr="00885124">
        <w:rPr>
          <w:rFonts w:ascii="Times New Roman" w:hAnsi="Times New Roman" w:cs="Times New Roman"/>
          <w:i/>
          <w:shd w:val="clear" w:color="auto" w:fill="FFFFFF"/>
        </w:rPr>
        <w:t>………………………………………………….</w:t>
      </w:r>
    </w:p>
    <w:p w14:paraId="5C7913B7" w14:textId="77777777" w:rsidR="00E57EB0" w:rsidRPr="00885124" w:rsidRDefault="00EF1D93" w:rsidP="00EF1D93">
      <w:pPr>
        <w:tabs>
          <w:tab w:val="left" w:pos="4820"/>
        </w:tabs>
        <w:spacing w:after="0" w:line="240" w:lineRule="auto"/>
        <w:ind w:left="900"/>
        <w:rPr>
          <w:rFonts w:ascii="Times New Roman" w:eastAsia="Calibri" w:hAnsi="Times New Roman" w:cs="Times New Roman"/>
          <w:i/>
        </w:rPr>
      </w:pPr>
      <w:r w:rsidRPr="00885124">
        <w:rPr>
          <w:rFonts w:ascii="Times New Roman" w:eastAsia="Calibri" w:hAnsi="Times New Roman" w:cs="Times New Roman"/>
          <w:i/>
        </w:rPr>
        <w:tab/>
      </w:r>
      <w:r w:rsidR="00E57EB0" w:rsidRPr="00885124">
        <w:rPr>
          <w:rFonts w:ascii="Times New Roman" w:eastAsia="Calibri" w:hAnsi="Times New Roman" w:cs="Times New Roman"/>
          <w:i/>
        </w:rPr>
        <w:t>Podpis osoby uprawnionej lub osób</w:t>
      </w:r>
    </w:p>
    <w:p w14:paraId="2BF63770" w14:textId="77777777" w:rsidR="00E57EB0" w:rsidRPr="00885124" w:rsidRDefault="00E57EB0" w:rsidP="00EF1D93">
      <w:pPr>
        <w:spacing w:line="240" w:lineRule="exact"/>
        <w:ind w:left="3540" w:firstLine="708"/>
        <w:rPr>
          <w:rFonts w:ascii="Times New Roman" w:eastAsia="Calibri" w:hAnsi="Times New Roman" w:cs="Times New Roman"/>
          <w:i/>
        </w:rPr>
      </w:pPr>
      <w:r w:rsidRPr="00885124">
        <w:rPr>
          <w:rFonts w:ascii="Times New Roman" w:eastAsia="Calibri" w:hAnsi="Times New Roman" w:cs="Times New Roman"/>
          <w:i/>
        </w:rPr>
        <w:t>uprawnionych do reprezentowania Wykonawcy</w:t>
      </w:r>
    </w:p>
    <w:p w14:paraId="1FB98301" w14:textId="77777777" w:rsidR="00E57EB0" w:rsidRPr="00885124" w:rsidRDefault="00E57EB0" w:rsidP="00E57EB0">
      <w:pPr>
        <w:widowControl w:val="0"/>
        <w:spacing w:after="0" w:line="230" w:lineRule="exact"/>
        <w:ind w:left="5160" w:hanging="340"/>
        <w:rPr>
          <w:rFonts w:ascii="Times New Roman" w:hAnsi="Times New Roman" w:cs="Times New Roman"/>
          <w:i/>
          <w:shd w:val="clear" w:color="auto" w:fill="FFFFFF"/>
        </w:rPr>
      </w:pPr>
    </w:p>
    <w:p w14:paraId="2AE3837F" w14:textId="77777777" w:rsidR="00E57EB0" w:rsidRPr="001057EE" w:rsidRDefault="00E57EB0" w:rsidP="00E57EB0">
      <w:pPr>
        <w:pStyle w:val="Teksttreci130"/>
        <w:shd w:val="clear" w:color="auto" w:fill="auto"/>
        <w:spacing w:before="0"/>
        <w:ind w:left="5160" w:hanging="340"/>
        <w:jc w:val="left"/>
        <w:rPr>
          <w:rFonts w:cs="Times New Roman"/>
          <w:sz w:val="22"/>
          <w:shd w:val="clear" w:color="auto" w:fill="FFFFFF"/>
        </w:rPr>
      </w:pPr>
    </w:p>
    <w:sectPr w:rsidR="00E57EB0" w:rsidRPr="001057EE" w:rsidSect="00D924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2441B" w14:textId="77777777" w:rsidR="00D24ACB" w:rsidRDefault="006E5CAD">
      <w:pPr>
        <w:spacing w:after="0" w:line="240" w:lineRule="auto"/>
      </w:pPr>
      <w:r>
        <w:separator/>
      </w:r>
    </w:p>
  </w:endnote>
  <w:endnote w:type="continuationSeparator" w:id="0">
    <w:p w14:paraId="55312D1C" w14:textId="77777777" w:rsidR="00D24ACB" w:rsidRDefault="006E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09321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C75423" w14:textId="5A15D396" w:rsidR="004E704F" w:rsidRDefault="00E57EB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F39ECD" w14:textId="77777777" w:rsidR="004E704F" w:rsidRDefault="00EE3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03A9" w14:textId="134E0CE2" w:rsidR="00BE620F" w:rsidRDefault="00EE31D2">
    <w:pPr>
      <w:pStyle w:val="Stopka"/>
      <w:jc w:val="right"/>
    </w:pPr>
  </w:p>
  <w:p w14:paraId="190536C0" w14:textId="77777777" w:rsidR="00BE620F" w:rsidRDefault="00EE31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CDF76" w14:textId="77777777" w:rsidR="00D24ACB" w:rsidRDefault="006E5CAD">
      <w:pPr>
        <w:spacing w:after="0" w:line="240" w:lineRule="auto"/>
      </w:pPr>
      <w:r>
        <w:separator/>
      </w:r>
    </w:p>
  </w:footnote>
  <w:footnote w:type="continuationSeparator" w:id="0">
    <w:p w14:paraId="474129D9" w14:textId="77777777" w:rsidR="00D24ACB" w:rsidRDefault="006E5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5CF6" w14:textId="77777777" w:rsidR="00A95B6B" w:rsidRPr="00E706D0" w:rsidRDefault="00E57EB0" w:rsidP="00A95B6B">
    <w:pPr>
      <w:suppressAutoHyphens/>
      <w:spacing w:after="0"/>
      <w:rPr>
        <w:rFonts w:ascii="Times New Roman" w:eastAsia="Times New Roman" w:hAnsi="Times New Roman" w:cs="Times New Roman"/>
        <w:sz w:val="20"/>
        <w:szCs w:val="20"/>
        <w:lang w:eastAsia="zh-CN"/>
      </w:rPr>
    </w:pPr>
    <w:r w:rsidRPr="00B55924">
      <w:rPr>
        <w:rFonts w:ascii="Calibri" w:eastAsia="Calibri" w:hAnsi="Calibri"/>
        <w:noProof/>
        <w:lang w:eastAsia="pl-PL"/>
      </w:rPr>
      <w:drawing>
        <wp:anchor distT="0" distB="0" distL="114300" distR="114300" simplePos="0" relativeHeight="251659264" behindDoc="1" locked="0" layoutInCell="1" allowOverlap="1" wp14:anchorId="2C620C5A" wp14:editId="48809922">
          <wp:simplePos x="0" y="0"/>
          <wp:positionH relativeFrom="margin">
            <wp:posOffset>4054475</wp:posOffset>
          </wp:positionH>
          <wp:positionV relativeFrom="paragraph">
            <wp:posOffset>-151765</wp:posOffset>
          </wp:positionV>
          <wp:extent cx="1971675" cy="504825"/>
          <wp:effectExtent l="0" t="0" r="9525" b="9525"/>
          <wp:wrapTight wrapText="bothSides">
            <wp:wrapPolygon edited="0">
              <wp:start x="0" y="0"/>
              <wp:lineTo x="0" y="21192"/>
              <wp:lineTo x="21496" y="21192"/>
              <wp:lineTo x="2149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/>
        <w:sz w:val="16"/>
        <w:szCs w:val="16"/>
        <w:lang w:eastAsia="zh-CN"/>
      </w:rPr>
      <w:t xml:space="preserve">Projekt </w:t>
    </w:r>
    <w:r w:rsidRPr="00652E96">
      <w:rPr>
        <w:rFonts w:ascii="Times New Roman" w:eastAsia="Times New Roman" w:hAnsi="Times New Roman"/>
        <w:b/>
        <w:sz w:val="16"/>
        <w:szCs w:val="16"/>
        <w:lang w:eastAsia="zh-CN"/>
      </w:rPr>
      <w:t>„</w:t>
    </w:r>
    <w:r>
      <w:rPr>
        <w:rFonts w:ascii="Times New Roman" w:eastAsia="Times New Roman" w:hAnsi="Times New Roman"/>
        <w:b/>
        <w:sz w:val="16"/>
        <w:szCs w:val="16"/>
        <w:lang w:eastAsia="zh-CN"/>
      </w:rPr>
      <w:t>Utworzenie centrów technologii i</w:t>
    </w:r>
    <w:r w:rsidRPr="00652E96">
      <w:rPr>
        <w:rFonts w:ascii="Times New Roman" w:eastAsia="Times New Roman" w:hAnsi="Times New Roman"/>
        <w:b/>
        <w:sz w:val="16"/>
        <w:szCs w:val="16"/>
        <w:lang w:eastAsia="zh-CN"/>
      </w:rPr>
      <w:t xml:space="preserve">nformacyjno – komunikacyjnych i edukacji </w:t>
    </w:r>
    <w:r>
      <w:rPr>
        <w:rFonts w:ascii="Times New Roman" w:eastAsia="Times New Roman" w:hAnsi="Times New Roman"/>
        <w:b/>
        <w:sz w:val="16"/>
        <w:szCs w:val="16"/>
        <w:lang w:eastAsia="zh-CN"/>
      </w:rPr>
      <w:br/>
    </w:r>
    <w:r w:rsidRPr="00652E96">
      <w:rPr>
        <w:rFonts w:ascii="Times New Roman" w:eastAsia="Times New Roman" w:hAnsi="Times New Roman"/>
        <w:b/>
        <w:sz w:val="16"/>
        <w:szCs w:val="16"/>
        <w:lang w:eastAsia="zh-CN"/>
      </w:rPr>
      <w:t>w Ostrołęce i Mastach”</w:t>
    </w:r>
    <w:r w:rsidR="00A95B6B">
      <w:rPr>
        <w:rFonts w:ascii="Times New Roman" w:eastAsia="Times New Roman" w:hAnsi="Times New Roman"/>
        <w:b/>
        <w:sz w:val="16"/>
        <w:szCs w:val="16"/>
        <w:lang w:eastAsia="zh-CN"/>
      </w:rPr>
      <w:t xml:space="preserve"> </w:t>
    </w:r>
    <w:r w:rsidR="00A95B6B" w:rsidRPr="00E706D0">
      <w:rPr>
        <w:rFonts w:ascii="Times New Roman" w:eastAsia="Calibri" w:hAnsi="Times New Roman" w:cs="Times New Roman"/>
        <w:sz w:val="20"/>
        <w:szCs w:val="20"/>
      </w:rPr>
      <w:t>PLBU.02.02.00-14-0594/17-0</w:t>
    </w:r>
    <w:r w:rsidR="00A95B6B">
      <w:rPr>
        <w:rFonts w:ascii="Times New Roman" w:eastAsia="Calibri" w:hAnsi="Times New Roman" w:cs="Times New Roman"/>
        <w:sz w:val="20"/>
        <w:szCs w:val="20"/>
      </w:rPr>
      <w:t>3</w:t>
    </w:r>
  </w:p>
  <w:p w14:paraId="2BE1B716" w14:textId="430A3C9B" w:rsidR="004E704F" w:rsidRDefault="00EE31D2" w:rsidP="00D92437">
    <w:pPr>
      <w:suppressAutoHyphens/>
      <w:spacing w:after="0"/>
      <w:rPr>
        <w:rFonts w:ascii="Times New Roman" w:eastAsia="Times New Roman" w:hAnsi="Times New Roman"/>
        <w:sz w:val="16"/>
        <w:szCs w:val="16"/>
        <w:lang w:eastAsia="zh-CN"/>
      </w:rPr>
    </w:pPr>
  </w:p>
  <w:p w14:paraId="0D39A076" w14:textId="77777777" w:rsidR="004E704F" w:rsidRDefault="00EE31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51736C51"/>
    <w:multiLevelType w:val="hybridMultilevel"/>
    <w:tmpl w:val="66787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A69BF"/>
    <w:multiLevelType w:val="hybridMultilevel"/>
    <w:tmpl w:val="290E4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B0"/>
    <w:rsid w:val="0007298E"/>
    <w:rsid w:val="000B02B9"/>
    <w:rsid w:val="000D499D"/>
    <w:rsid w:val="001B7304"/>
    <w:rsid w:val="00220745"/>
    <w:rsid w:val="00257110"/>
    <w:rsid w:val="00583EAE"/>
    <w:rsid w:val="00601671"/>
    <w:rsid w:val="006E5CAD"/>
    <w:rsid w:val="00794AC3"/>
    <w:rsid w:val="00857C5B"/>
    <w:rsid w:val="0086165D"/>
    <w:rsid w:val="008640C4"/>
    <w:rsid w:val="00885124"/>
    <w:rsid w:val="008B3449"/>
    <w:rsid w:val="008C44BD"/>
    <w:rsid w:val="009A1A3B"/>
    <w:rsid w:val="009C7F01"/>
    <w:rsid w:val="00A95B6B"/>
    <w:rsid w:val="00AC6E78"/>
    <w:rsid w:val="00B247BD"/>
    <w:rsid w:val="00B36483"/>
    <w:rsid w:val="00CE6A7E"/>
    <w:rsid w:val="00D24ACB"/>
    <w:rsid w:val="00DC5D7D"/>
    <w:rsid w:val="00E57EB0"/>
    <w:rsid w:val="00EE31D2"/>
    <w:rsid w:val="00E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A682"/>
  <w15:chartTrackingRefBased/>
  <w15:docId w15:val="{C129F76F-E566-44CF-8C4C-3F843B29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E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EB0"/>
  </w:style>
  <w:style w:type="paragraph" w:styleId="Stopka">
    <w:name w:val="footer"/>
    <w:basedOn w:val="Normalny"/>
    <w:link w:val="StopkaZnak"/>
    <w:uiPriority w:val="99"/>
    <w:unhideWhenUsed/>
    <w:rsid w:val="00E5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EB0"/>
  </w:style>
  <w:style w:type="character" w:customStyle="1" w:styleId="Teksttreci13">
    <w:name w:val="Tekst treści (13)_"/>
    <w:link w:val="Teksttreci130"/>
    <w:uiPriority w:val="99"/>
    <w:locked/>
    <w:rsid w:val="00E57EB0"/>
    <w:rPr>
      <w:rFonts w:ascii="Times New Roman" w:hAnsi="Times New Roman"/>
      <w:i/>
      <w:sz w:val="20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uiPriority w:val="99"/>
    <w:rsid w:val="00E57EB0"/>
    <w:pPr>
      <w:widowControl w:val="0"/>
      <w:shd w:val="clear" w:color="auto" w:fill="FFFFFF"/>
      <w:spacing w:before="1680" w:after="0" w:line="230" w:lineRule="exact"/>
      <w:ind w:hanging="740"/>
      <w:jc w:val="center"/>
    </w:pPr>
    <w:rPr>
      <w:rFonts w:ascii="Times New Roman" w:hAnsi="Times New Roman"/>
      <w:i/>
      <w:sz w:val="20"/>
    </w:rPr>
  </w:style>
  <w:style w:type="paragraph" w:styleId="Akapitzlist">
    <w:name w:val="List Paragraph"/>
    <w:basedOn w:val="Normalny"/>
    <w:uiPriority w:val="34"/>
    <w:qFormat/>
    <w:rsid w:val="001B7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Olczak</dc:creator>
  <cp:keywords/>
  <dc:description/>
  <cp:lastModifiedBy>Jolanta Olczak</cp:lastModifiedBy>
  <cp:revision>18</cp:revision>
  <cp:lastPrinted>2022-07-26T08:17:00Z</cp:lastPrinted>
  <dcterms:created xsi:type="dcterms:W3CDTF">2021-03-26T06:41:00Z</dcterms:created>
  <dcterms:modified xsi:type="dcterms:W3CDTF">2022-08-02T05:40:00Z</dcterms:modified>
</cp:coreProperties>
</file>