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AC1" w:rsidRDefault="00012AC1" w:rsidP="00012AC1">
      <w:pPr>
        <w:pStyle w:val="Default"/>
        <w:spacing w:line="276" w:lineRule="auto"/>
        <w:jc w:val="center"/>
      </w:pPr>
      <w:r>
        <w:rPr>
          <w:b/>
          <w:bCs/>
        </w:rPr>
        <w:t>Ogłoszenie</w:t>
      </w:r>
    </w:p>
    <w:p w:rsidR="00012AC1" w:rsidRDefault="00012AC1" w:rsidP="00012AC1">
      <w:pPr>
        <w:pStyle w:val="Default"/>
        <w:spacing w:line="276" w:lineRule="auto"/>
        <w:jc w:val="center"/>
      </w:pPr>
      <w:r>
        <w:rPr>
          <w:b/>
          <w:bCs/>
        </w:rPr>
        <w:t>Prezydent Miasta Ostrołęki</w:t>
      </w:r>
    </w:p>
    <w:p w:rsidR="00012AC1" w:rsidRDefault="00012AC1" w:rsidP="00012AC1">
      <w:pPr>
        <w:spacing w:line="276" w:lineRule="auto"/>
        <w:jc w:val="center"/>
        <w:rPr>
          <w:rFonts w:ascii="Times New Roman" w:hAnsi="Times New Roman" w:cs="Times New Roman"/>
          <w:sz w:val="24"/>
          <w:szCs w:val="24"/>
        </w:rPr>
      </w:pPr>
    </w:p>
    <w:p w:rsidR="00012AC1" w:rsidRDefault="00012AC1" w:rsidP="00012AC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ogłasza otwarty konkurs na kandydata na stanowisko dyrektora</w:t>
      </w:r>
      <w:r>
        <w:rPr>
          <w:rFonts w:ascii="Times New Roman" w:hAnsi="Times New Roman" w:cs="Times New Roman"/>
          <w:b/>
          <w:sz w:val="24"/>
          <w:szCs w:val="24"/>
        </w:rPr>
        <w:br/>
        <w:t>Miejskiej Biblioteki Publicznej im. Wiktora Gomulickiego w Ostrołęce</w:t>
      </w:r>
      <w:r>
        <w:rPr>
          <w:rFonts w:ascii="Times New Roman" w:hAnsi="Times New Roman" w:cs="Times New Roman"/>
          <w:b/>
          <w:sz w:val="24"/>
          <w:szCs w:val="24"/>
        </w:rPr>
        <w:br/>
        <w:t xml:space="preserve"> z siedzibą w Ostrołęce przy ul. Głowackiego 42, 07-410 Ostrołęka </w:t>
      </w:r>
    </w:p>
    <w:p w:rsidR="00012AC1" w:rsidRDefault="00012AC1" w:rsidP="00012AC1">
      <w:pPr>
        <w:spacing w:line="276" w:lineRule="auto"/>
        <w:jc w:val="center"/>
        <w:rPr>
          <w:rFonts w:ascii="Times New Roman" w:hAnsi="Times New Roman" w:cs="Times New Roman"/>
          <w:sz w:val="24"/>
          <w:szCs w:val="24"/>
        </w:rPr>
      </w:pPr>
    </w:p>
    <w:p w:rsidR="00012AC1" w:rsidRDefault="00012AC1" w:rsidP="00012AC1">
      <w:pPr>
        <w:pStyle w:val="Akapitzlist"/>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Opis kwalifikacji wymaganych na stanowisku dyrektora Biblioteki: </w:t>
      </w:r>
    </w:p>
    <w:p w:rsidR="00012AC1" w:rsidRDefault="00012AC1" w:rsidP="00012AC1">
      <w:pPr>
        <w:pStyle w:val="NormalnyWeb"/>
        <w:numPr>
          <w:ilvl w:val="0"/>
          <w:numId w:val="2"/>
        </w:numPr>
        <w:spacing w:line="276" w:lineRule="auto"/>
        <w:jc w:val="both"/>
      </w:pPr>
      <w:r>
        <w:t>wykształcenie wyższe, ukończone studia o profilu humanistycznym;</w:t>
      </w:r>
    </w:p>
    <w:p w:rsidR="00012AC1" w:rsidRDefault="00012AC1" w:rsidP="00012AC1">
      <w:pPr>
        <w:pStyle w:val="NormalnyWeb"/>
        <w:numPr>
          <w:ilvl w:val="0"/>
          <w:numId w:val="2"/>
        </w:numPr>
        <w:spacing w:line="276" w:lineRule="auto"/>
        <w:jc w:val="both"/>
      </w:pPr>
      <w:r>
        <w:t>co najmniej 5-letni staż pracy w bibliotece publicznej</w:t>
      </w:r>
      <w:r>
        <w:rPr>
          <w:color w:val="FF0000"/>
        </w:rPr>
        <w:t xml:space="preserve"> </w:t>
      </w:r>
      <w:r>
        <w:t>lub 10-letni staż pracy w innej instytucji kultury, w tym co najmniej 3-letni staż pracy zawodowej na stanowiskach kierowniczych związanych z kulturą;</w:t>
      </w:r>
    </w:p>
    <w:p w:rsidR="00012AC1" w:rsidRDefault="00012AC1" w:rsidP="00012AC1">
      <w:pPr>
        <w:pStyle w:val="NormalnyWeb"/>
        <w:numPr>
          <w:ilvl w:val="0"/>
          <w:numId w:val="2"/>
        </w:numPr>
        <w:spacing w:line="276" w:lineRule="auto"/>
        <w:jc w:val="both"/>
      </w:pPr>
      <w:r>
        <w:t>znajomość prawa regulującego funkcjonowanie samorządowych instytucji kultury, ustawy z dnia 27 czerwca 1997 r. o bibliotekach, ustawy z dnia 25 października 1991 r. o organizowaniu i prowadzeniu działalności kulturalnej, ustawy z dnia 4 lutego 1994 r. o prawie autorskim i prawach pokrewnych, ustawy z dnia 11 września 2019 r. Prawo zamówień publicznych, ustawy z dnia 27 sierpnia 2009 r. o finansach publicznych, ustawy z dnia 17 grudnia 2004 r. o odpowiedzialności za naruszenie dyscypliny finansów publicznych, rozporządzenia Parlamentu Europejskiego i Rady (UE) 2016/679 z dnia 27 kwietnia 2016 r. w sprawie ochrony osób fizycznych w związku</w:t>
      </w:r>
      <w:r>
        <w:br/>
        <w:t>z przetwarzaniem danych osobowych i w sprawie swobodnego przepływu takich danych oraz uchylenia dyrektywy 95/46/WE (ogólne rozporządzenie o ochronie danych) (Dz. Urz. UE L 119 z 04.05.2016 r.), ustawy z dnia 10 maja 2018 r. o ochronie danych osobowych, ustawy z dnia 26 czerwca 1974 r. Kodeks Pracy; statutu Miejskiej Biblioteki Publicznej  w Ostrołęce;</w:t>
      </w:r>
    </w:p>
    <w:p w:rsidR="00012AC1" w:rsidRDefault="00012AC1" w:rsidP="00012AC1">
      <w:pPr>
        <w:pStyle w:val="Akapitzlist"/>
        <w:numPr>
          <w:ilvl w:val="0"/>
          <w:numId w:val="2"/>
        </w:numPr>
        <w:spacing w:line="276"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obywatelstwo polskie;</w:t>
      </w:r>
    </w:p>
    <w:p w:rsidR="00012AC1" w:rsidRDefault="00012AC1" w:rsidP="00012AC1">
      <w:pPr>
        <w:pStyle w:val="Akapitzlist"/>
        <w:numPr>
          <w:ilvl w:val="0"/>
          <w:numId w:val="2"/>
        </w:numPr>
        <w:spacing w:line="276"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pełna zdolność do czynności prawnych oraz korzystanie z pełni praw publicznych;</w:t>
      </w:r>
    </w:p>
    <w:p w:rsidR="00012AC1" w:rsidRDefault="00012AC1" w:rsidP="00012AC1">
      <w:pPr>
        <w:pStyle w:val="Akapitzlist"/>
        <w:numPr>
          <w:ilvl w:val="0"/>
          <w:numId w:val="2"/>
        </w:numPr>
        <w:spacing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brak prawomocnego wyroku sądu za umyślne przestępstwo ścigane z oskarżenia publicznego lub umyślne przestępstwo skarbowe oraz brak toczącego się przeciwko kandydatowi postępowania karnego lub postępowania karno-skarbowego;</w:t>
      </w:r>
    </w:p>
    <w:p w:rsidR="00012AC1" w:rsidRDefault="00012AC1" w:rsidP="00012AC1">
      <w:pPr>
        <w:pStyle w:val="Akapitzlist"/>
        <w:numPr>
          <w:ilvl w:val="0"/>
          <w:numId w:val="2"/>
        </w:numPr>
        <w:spacing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brak orzeczonego wobec kandydata środka karnego w postaci zakazu pełnienia funkcji związanych z dysponowaniem środkami publicznymi, o których mowa w art. 31 ust.</w:t>
      </w:r>
      <w:r>
        <w:rPr>
          <w:rFonts w:ascii="Times New Roman" w:hAnsi="Times New Roman" w:cs="Times New Roman"/>
          <w:sz w:val="24"/>
          <w:szCs w:val="24"/>
        </w:rPr>
        <w:br/>
        <w:t>1 pkt 4 ustawy z dnia 17 grudnia 2004 r. o odpowiedzialności za naruszenie dyscypliny finansów publicznych;</w:t>
      </w:r>
    </w:p>
    <w:p w:rsidR="00012AC1" w:rsidRDefault="00012AC1" w:rsidP="00012AC1">
      <w:pPr>
        <w:pStyle w:val="Akapitzlist"/>
        <w:numPr>
          <w:ilvl w:val="0"/>
          <w:numId w:val="2"/>
        </w:numPr>
        <w:spacing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stan zdrowia umożliwiający pracę na stanowisku kierowniczym;</w:t>
      </w:r>
    </w:p>
    <w:p w:rsidR="00012AC1" w:rsidRDefault="00012AC1" w:rsidP="00012AC1">
      <w:pPr>
        <w:pStyle w:val="Akapitzlist"/>
        <w:numPr>
          <w:ilvl w:val="0"/>
          <w:numId w:val="2"/>
        </w:numPr>
        <w:spacing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złożenie kompletu dokumentów w wyznaczonym w ogłoszeniu terminie. </w:t>
      </w:r>
    </w:p>
    <w:p w:rsidR="00012AC1" w:rsidRDefault="00012AC1" w:rsidP="00012AC1">
      <w:pPr>
        <w:pStyle w:val="Akapitzlist"/>
        <w:spacing w:line="276" w:lineRule="auto"/>
        <w:rPr>
          <w:rFonts w:ascii="Times New Roman" w:eastAsia="Times New Roman" w:hAnsi="Times New Roman" w:cs="Times New Roman"/>
          <w:sz w:val="24"/>
          <w:szCs w:val="24"/>
          <w:lang w:eastAsia="pl-PL"/>
        </w:rPr>
      </w:pPr>
    </w:p>
    <w:p w:rsidR="00012AC1" w:rsidRDefault="00012AC1" w:rsidP="00012AC1">
      <w:pPr>
        <w:pStyle w:val="Akapitzlist"/>
        <w:numPr>
          <w:ilvl w:val="0"/>
          <w:numId w:val="1"/>
        </w:numPr>
        <w:spacing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Pr>
          <w:rFonts w:ascii="Times New Roman" w:hAnsi="Times New Roman" w:cs="Times New Roman"/>
          <w:b/>
          <w:sz w:val="24"/>
          <w:szCs w:val="24"/>
        </w:rPr>
        <w:t>kreślenie umiejętności i kompetencji:</w:t>
      </w:r>
    </w:p>
    <w:p w:rsidR="00012AC1" w:rsidRDefault="00012AC1" w:rsidP="00012AC1">
      <w:pPr>
        <w:pStyle w:val="Akapitzlist"/>
        <w:spacing w:line="276" w:lineRule="auto"/>
        <w:ind w:left="644"/>
        <w:rPr>
          <w:rFonts w:ascii="Times New Roman" w:eastAsia="Times New Roman" w:hAnsi="Times New Roman" w:cs="Times New Roman"/>
          <w:b/>
          <w:sz w:val="24"/>
          <w:szCs w:val="24"/>
          <w:lang w:eastAsia="pl-PL"/>
        </w:rPr>
      </w:pPr>
    </w:p>
    <w:p w:rsidR="00012AC1" w:rsidRDefault="00012AC1" w:rsidP="00012AC1">
      <w:pPr>
        <w:pStyle w:val="Akapitzlist"/>
        <w:numPr>
          <w:ilvl w:val="0"/>
          <w:numId w:val="3"/>
        </w:num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wykształcenie wyższe o humanistycznym profilu kształcenia, np. bibliotekoznawstwo, kulturoznawstwo, filologia polska lub podobnym programie studiów;</w:t>
      </w:r>
    </w:p>
    <w:p w:rsidR="00012AC1" w:rsidRDefault="00012AC1" w:rsidP="00012AC1">
      <w:pPr>
        <w:pStyle w:val="Akapitzlist"/>
        <w:numPr>
          <w:ilvl w:val="0"/>
          <w:numId w:val="3"/>
        </w:num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ukończone studia podyplomowe w dziedzinie zarządzania;</w:t>
      </w:r>
    </w:p>
    <w:p w:rsidR="00012AC1" w:rsidRDefault="00012AC1" w:rsidP="00012AC1">
      <w:pPr>
        <w:pStyle w:val="Akapitzlist"/>
        <w:numPr>
          <w:ilvl w:val="0"/>
          <w:numId w:val="3"/>
        </w:num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wiedza i praktyczne umiejętności w zakresie realizacji projektów kulturalnych;</w:t>
      </w:r>
    </w:p>
    <w:p w:rsidR="00012AC1" w:rsidRDefault="00012AC1" w:rsidP="00012AC1">
      <w:pPr>
        <w:pStyle w:val="Akapitzlist"/>
        <w:numPr>
          <w:ilvl w:val="0"/>
          <w:numId w:val="3"/>
        </w:num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kwalifikacje potwierdzające znajomość zagadnień (mile widziane doświadczenie)</w:t>
      </w:r>
      <w:r>
        <w:rPr>
          <w:rFonts w:ascii="Times New Roman" w:eastAsia="Times New Roman" w:hAnsi="Times New Roman" w:cs="Times New Roman"/>
          <w:sz w:val="24"/>
          <w:szCs w:val="24"/>
          <w:lang w:eastAsia="pl-PL"/>
        </w:rPr>
        <w:br/>
        <w:t>z zakresu pozyskiwania pozabudżetowych środków finansowych na działanie instytucji kultury;</w:t>
      </w:r>
    </w:p>
    <w:p w:rsidR="00012AC1" w:rsidRDefault="00012AC1" w:rsidP="00012AC1">
      <w:pPr>
        <w:pStyle w:val="Akapitzlist"/>
        <w:numPr>
          <w:ilvl w:val="0"/>
          <w:numId w:val="3"/>
        </w:numPr>
        <w:spacing w:line="276"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znajomość  obsługi aktualnie dostępnych na rynku systemów bibliotecznych, np. Aleph;</w:t>
      </w:r>
    </w:p>
    <w:p w:rsidR="00012AC1" w:rsidRDefault="00012AC1" w:rsidP="00012AC1">
      <w:pPr>
        <w:pStyle w:val="Akapitzlist"/>
        <w:numPr>
          <w:ilvl w:val="0"/>
          <w:numId w:val="3"/>
        </w:num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umiejętność zarządzania stronami w mediach społecznościowych, stronami www, obsługa narzędzi do działań online – prowadzenie transmisji wydarzeń, spotkań, szkoleń;</w:t>
      </w:r>
    </w:p>
    <w:p w:rsidR="00012AC1" w:rsidRDefault="00012AC1" w:rsidP="00012AC1">
      <w:pPr>
        <w:pStyle w:val="Akapitzlist"/>
        <w:numPr>
          <w:ilvl w:val="0"/>
          <w:numId w:val="3"/>
        </w:num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umiejętność</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organizacji pracy oraz kierowania zespołem;</w:t>
      </w:r>
    </w:p>
    <w:p w:rsidR="00012AC1" w:rsidRDefault="00012AC1" w:rsidP="00012AC1">
      <w:pPr>
        <w:pStyle w:val="Akapitzlist"/>
        <w:numPr>
          <w:ilvl w:val="0"/>
          <w:numId w:val="3"/>
        </w:num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komunikatywność, dyspozycyjność, rzetelność;</w:t>
      </w:r>
    </w:p>
    <w:p w:rsidR="00012AC1" w:rsidRDefault="00012AC1" w:rsidP="00012AC1">
      <w:pPr>
        <w:pStyle w:val="Akapitzlist"/>
        <w:numPr>
          <w:ilvl w:val="0"/>
          <w:numId w:val="3"/>
        </w:num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umiejętność sprawnego podejmowania decyzji.</w:t>
      </w:r>
    </w:p>
    <w:p w:rsidR="00012AC1" w:rsidRDefault="00012AC1" w:rsidP="00012AC1">
      <w:pPr>
        <w:pStyle w:val="Akapitzlist"/>
        <w:spacing w:line="276" w:lineRule="auto"/>
        <w:jc w:val="both"/>
        <w:rPr>
          <w:rFonts w:ascii="Times New Roman" w:eastAsia="Times New Roman" w:hAnsi="Times New Roman" w:cs="Times New Roman"/>
          <w:sz w:val="24"/>
          <w:szCs w:val="24"/>
          <w:lang w:eastAsia="pl-PL"/>
        </w:rPr>
      </w:pPr>
    </w:p>
    <w:p w:rsidR="00012AC1" w:rsidRDefault="00012AC1" w:rsidP="00012AC1">
      <w:pPr>
        <w:pStyle w:val="Akapitzlist"/>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Zakres zadań, jakie będzie realizować dyrektor w zakresie bieżącego funkcjonowania i rozwoju Miejskiej Biblioteki Publicznej:</w:t>
      </w:r>
    </w:p>
    <w:p w:rsidR="00012AC1" w:rsidRDefault="00012AC1" w:rsidP="00012AC1">
      <w:pPr>
        <w:pStyle w:val="Akapitzlist"/>
        <w:spacing w:line="276" w:lineRule="auto"/>
        <w:jc w:val="both"/>
        <w:rPr>
          <w:rFonts w:ascii="Times New Roman" w:hAnsi="Times New Roman" w:cs="Times New Roman"/>
          <w:sz w:val="24"/>
          <w:szCs w:val="24"/>
        </w:rPr>
      </w:pPr>
    </w:p>
    <w:p w:rsidR="00012AC1" w:rsidRDefault="00012AC1" w:rsidP="00012AC1">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kierowanie pracą biblioteki </w:t>
      </w:r>
    </w:p>
    <w:p w:rsidR="00012AC1" w:rsidRDefault="00012AC1" w:rsidP="00012AC1">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realizacja zadań określonych w statucie Miejskiej Biblioteki Publicznej w Ostrołęce;</w:t>
      </w:r>
    </w:p>
    <w:p w:rsidR="00012AC1" w:rsidRDefault="00012AC1" w:rsidP="00012AC1">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reprezentowanie biblioteki na zewnątrz, w tym w kontaktach z partnerami instytucjonalnymi;</w:t>
      </w:r>
    </w:p>
    <w:p w:rsidR="00012AC1" w:rsidRDefault="00012AC1" w:rsidP="00012AC1">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zarządzanie filiami biblioteki; </w:t>
      </w:r>
    </w:p>
    <w:p w:rsidR="00012AC1" w:rsidRDefault="00012AC1" w:rsidP="00012AC1">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prowadzenie polityki kadrowej oraz wykonywanie zadań pracodawcy w stosunku do pracowników zatrudnionych w instytucji;</w:t>
      </w:r>
    </w:p>
    <w:p w:rsidR="00012AC1" w:rsidRDefault="00012AC1" w:rsidP="00012AC1">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gospodarowanie środkami finansowymi przeznaczonymi na działalność biblioteki oraz jej mieniem;</w:t>
      </w:r>
    </w:p>
    <w:p w:rsidR="00012AC1" w:rsidRDefault="00012AC1" w:rsidP="00012AC1">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ustalanie rocznego planu rzeczowego i finansowego Biblioteki;</w:t>
      </w:r>
    </w:p>
    <w:p w:rsidR="00012AC1" w:rsidRDefault="00012AC1" w:rsidP="00012AC1">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podejmowanie działań w celu pozyskiwania pozabudżetowych środków finansowych na działalność biblioteki;</w:t>
      </w:r>
    </w:p>
    <w:p w:rsidR="00012AC1" w:rsidRDefault="00012AC1" w:rsidP="00012AC1">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realizacja zadań inwestycyjnych związanych z modernizacją budynków należących do MBP; </w:t>
      </w:r>
    </w:p>
    <w:p w:rsidR="00012AC1" w:rsidRDefault="00012AC1" w:rsidP="00012AC1">
      <w:pPr>
        <w:pStyle w:val="Akapitzlist"/>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współpraca z innymi instytucjami kultury, jednostkami samorządowymi, organizacjami pozarządowymi, przedsiębiorcami działającymi na terenie Miasta Ostrołęki oraz na rzecz jego mieszkańców;</w:t>
      </w:r>
    </w:p>
    <w:p w:rsidR="00012AC1" w:rsidRDefault="00012AC1" w:rsidP="00012AC1">
      <w:pPr>
        <w:pStyle w:val="Akapitzlist"/>
        <w:numPr>
          <w:ilvl w:val="0"/>
          <w:numId w:val="4"/>
        </w:numPr>
        <w:spacing w:line="276" w:lineRule="auto"/>
        <w:jc w:val="both"/>
        <w:rPr>
          <w:rFonts w:ascii="Times New Roman" w:hAnsi="Times New Roman" w:cs="Times New Roman"/>
          <w:b/>
          <w:sz w:val="24"/>
          <w:szCs w:val="24"/>
        </w:rPr>
      </w:pPr>
      <w:r>
        <w:rPr>
          <w:rFonts w:ascii="Times New Roman" w:hAnsi="Times New Roman" w:cs="Times New Roman"/>
          <w:sz w:val="24"/>
          <w:szCs w:val="24"/>
        </w:rPr>
        <w:t>podejmowanie działań mających na celu promocję i upowszechnianie czytelnictwa;</w:t>
      </w:r>
    </w:p>
    <w:p w:rsidR="00012AC1" w:rsidRDefault="00012AC1" w:rsidP="00012AC1">
      <w:pPr>
        <w:pStyle w:val="Akapitzlist"/>
        <w:numPr>
          <w:ilvl w:val="0"/>
          <w:numId w:val="4"/>
        </w:num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wykonywanie zadań nałożonych na dyrektora samorządowej instytucji kultury przepisami prawa. </w:t>
      </w:r>
    </w:p>
    <w:p w:rsidR="00012AC1" w:rsidRDefault="00012AC1" w:rsidP="00012AC1">
      <w:pPr>
        <w:pStyle w:val="Akapitzlist"/>
        <w:spacing w:line="276" w:lineRule="auto"/>
        <w:jc w:val="both"/>
        <w:rPr>
          <w:rFonts w:ascii="Times New Roman" w:hAnsi="Times New Roman" w:cs="Times New Roman"/>
          <w:b/>
          <w:sz w:val="24"/>
          <w:szCs w:val="24"/>
        </w:rPr>
      </w:pPr>
    </w:p>
    <w:p w:rsidR="00012AC1" w:rsidRDefault="00012AC1" w:rsidP="00012AC1">
      <w:pPr>
        <w:pStyle w:val="Akapitzlist"/>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Wykaz dokumentów wymaganych od osób przystępujących do konkursu: </w:t>
      </w:r>
    </w:p>
    <w:p w:rsidR="00012AC1" w:rsidRDefault="00012AC1" w:rsidP="00012AC1">
      <w:pPr>
        <w:pStyle w:val="Akapitzlist"/>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list motywacyjny zawierający uzasadnienie kandydatury, dokładny przebieg dotychczasowej pracy zawodowej, ewentualnie działalności twórczej, społecznej lub publicystycznej ze wskazaniem najważniejszych osiągnięć;</w:t>
      </w:r>
    </w:p>
    <w:p w:rsidR="00012AC1" w:rsidRDefault="00012AC1" w:rsidP="00012AC1">
      <w:pPr>
        <w:pStyle w:val="Akapitzlist"/>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kwestionariusz osobowy osoby ubiegającej się o zatrudnienie;</w:t>
      </w:r>
    </w:p>
    <w:p w:rsidR="00012AC1" w:rsidRDefault="00012AC1" w:rsidP="00012AC1">
      <w:pPr>
        <w:pStyle w:val="Akapitzlist"/>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program realizacji zadań w zakresie bieżącego funkcjonowania i rozwoju Miejskiej Biblioteki Publicznej im. Wiktora Gomulickiego w Ostrołęce, obejmująca okres </w:t>
      </w:r>
      <w:r>
        <w:rPr>
          <w:rFonts w:ascii="Times New Roman" w:hAnsi="Times New Roman" w:cs="Times New Roman"/>
          <w:sz w:val="24"/>
          <w:szCs w:val="24"/>
        </w:rPr>
        <w:lastRenderedPageBreak/>
        <w:t xml:space="preserve">minimum trzech lat, z uwzględnieniem modelu zarządzania, planu pozyskiwania pozabudżetowych środków finansowych, planu działań merytorycznych (działalność biblioteczna, kulturalna, edukacyjna), analizy struktury organizacyjnej MBP, filii oraz biblioteki dla dzieci i młodzieży, planowanych działań promocyjnych oraz formy współpracy z podmiotami zewnętrznymi; </w:t>
      </w:r>
    </w:p>
    <w:p w:rsidR="00012AC1" w:rsidRDefault="00012AC1" w:rsidP="00012AC1">
      <w:pPr>
        <w:pStyle w:val="Akapitzlist"/>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kopie świadectw pracy lub innych dokumentów potwierdzających wymagany przebieg zatrudnienia;</w:t>
      </w:r>
    </w:p>
    <w:p w:rsidR="00012AC1" w:rsidRDefault="00012AC1" w:rsidP="00012AC1">
      <w:pPr>
        <w:pStyle w:val="Akapitzlist"/>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kopie dokumentów potwierdzających wykształcenie i posiadane kwalifikacje  zawodowe;</w:t>
      </w:r>
    </w:p>
    <w:p w:rsidR="00012AC1" w:rsidRDefault="00012AC1" w:rsidP="00012AC1">
      <w:pPr>
        <w:pStyle w:val="Akapitzlist"/>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kopie dokumentów potwierdzających ukończenie kursów, szkoleń;</w:t>
      </w:r>
    </w:p>
    <w:p w:rsidR="00012AC1" w:rsidRDefault="00012AC1" w:rsidP="00012AC1">
      <w:pPr>
        <w:pStyle w:val="Akapitzlist"/>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oświadczenie kandydata o posiadaniu obywatelstwa polskiego;</w:t>
      </w:r>
    </w:p>
    <w:p w:rsidR="00012AC1" w:rsidRDefault="00012AC1" w:rsidP="00012AC1">
      <w:pPr>
        <w:pStyle w:val="Akapitzlist"/>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zaświadczenie z Krajowego Rejestru Karnego o braku skazania prawomocnym wyrokiem sądu za umyślne  przestępstwo ścigane z oskarżenia publicznego lub umyślne przestępstwo skarbowe oraz brak toczącego się przeciwko kandydatowi postępowania karnego lub postępowania karno-skarbowego wydane nie wcześniej niż 3 miesiące przed złożeniem wymaganych dokumentów;</w:t>
      </w:r>
    </w:p>
    <w:p w:rsidR="00012AC1" w:rsidRDefault="00012AC1" w:rsidP="00012AC1">
      <w:pPr>
        <w:pStyle w:val="Akapitzlist"/>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zaświadczenie z Krajowego Rejestru Karnego o niekaraniu zakazem pełnienia funkcji związanych z dysponowaniem środkami publicznymi, o których mowa w art. 31 ust 1 pkt 4 ustawy z dnia 17 grudnia 2004 roku o odpowiedzialności za naruszenie dyscypliny finansów publicznych wydane nie wcześniej niż 3 miesiące przed złożeniem wymaganych dokumentów;</w:t>
      </w:r>
    </w:p>
    <w:p w:rsidR="00012AC1" w:rsidRDefault="00012AC1" w:rsidP="00012AC1">
      <w:pPr>
        <w:pStyle w:val="Akapitzlist"/>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oświadczenie kandydata o posiadaniu pełnej zdolności do czynności prawnych oraz korzystaniu z pełni praw publicznych;</w:t>
      </w:r>
    </w:p>
    <w:p w:rsidR="00012AC1" w:rsidRDefault="00012AC1" w:rsidP="00012AC1">
      <w:pPr>
        <w:pStyle w:val="Akapitzlist"/>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oświadczenie kandydata o znajomości przepisów prawa, o których mowa w ust. 1 pkt 4 ogłoszenia;</w:t>
      </w:r>
    </w:p>
    <w:p w:rsidR="00012AC1" w:rsidRDefault="00012AC1" w:rsidP="00012AC1">
      <w:pPr>
        <w:pStyle w:val="Akapitzlist"/>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zgoda kandydata na przetwarzanie danych osobowych w celach przeprowadzenia postępowania konkursowego na stanowisko. </w:t>
      </w:r>
    </w:p>
    <w:p w:rsidR="00012AC1" w:rsidRDefault="00012AC1" w:rsidP="00012AC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Każdy dokument zawierający więcej niż jedną stronę powinien zostać opatrzony numerem strony. </w:t>
      </w:r>
    </w:p>
    <w:p w:rsidR="00012AC1" w:rsidRDefault="00012AC1" w:rsidP="00012AC1">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Informacja o sposobie udostępnienia przez organizatora dokumentów i informacji, dotyczących warunków organizacyjno-finansowych funkcjonowania instytucji kultury oraz innych ogólnych informacji na temat działalności: </w:t>
      </w:r>
    </w:p>
    <w:p w:rsidR="00012AC1" w:rsidRDefault="00012AC1" w:rsidP="00012AC1">
      <w:pPr>
        <w:pStyle w:val="Akapitzlist"/>
        <w:spacing w:line="276" w:lineRule="auto"/>
        <w:ind w:left="644"/>
        <w:jc w:val="both"/>
        <w:rPr>
          <w:rFonts w:ascii="Times New Roman" w:hAnsi="Times New Roman" w:cs="Times New Roman"/>
          <w:sz w:val="24"/>
          <w:szCs w:val="24"/>
        </w:rPr>
      </w:pPr>
    </w:p>
    <w:p w:rsidR="00012AC1" w:rsidRDefault="00012AC1" w:rsidP="00012AC1">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Kandydaci na stanowisko Dyrektora mogą zapoznać się z dokumentami dotyczącymi warunków organizacyjno-finansowych funkcjonowania biblioteki, w tym statutem, regulaminem organizacyjnym, sprawozdaniem finansowym za ostatnie dwa lata, informacją o deklarowanej wysokości finansowania oraz innymi informacjami na temat działalności Miejskiej Biblioteki Publicznej im. Wiktora Gomulickiego w Ostrołęce</w:t>
      </w:r>
      <w:r>
        <w:rPr>
          <w:rFonts w:ascii="Times New Roman" w:hAnsi="Times New Roman" w:cs="Times New Roman"/>
          <w:sz w:val="24"/>
          <w:szCs w:val="24"/>
        </w:rPr>
        <w:br/>
        <w:t xml:space="preserve">w siedzibie instytucji, po uprzednim uzgodnieniu terminu udostępnienia dokumentów pod numerem telefonu tel. 29 764 21 51. </w:t>
      </w:r>
    </w:p>
    <w:p w:rsidR="00012AC1" w:rsidRDefault="00012AC1" w:rsidP="00012AC1">
      <w:pPr>
        <w:pStyle w:val="Domynie"/>
        <w:numPr>
          <w:ilvl w:val="0"/>
          <w:numId w:val="1"/>
        </w:numPr>
        <w:spacing w:line="276" w:lineRule="auto"/>
        <w:jc w:val="both"/>
      </w:pPr>
      <w:r>
        <w:rPr>
          <w:b/>
        </w:rPr>
        <w:t>Termin i miejsce składania ofert:</w:t>
      </w:r>
    </w:p>
    <w:p w:rsidR="00012AC1" w:rsidRDefault="00012AC1" w:rsidP="00012AC1">
      <w:pPr>
        <w:pStyle w:val="Akapitzlist"/>
        <w:spacing w:line="276" w:lineRule="auto"/>
        <w:jc w:val="both"/>
        <w:rPr>
          <w:rFonts w:ascii="Times New Roman" w:hAnsi="Times New Roman" w:cs="Times New Roman"/>
          <w:sz w:val="24"/>
          <w:szCs w:val="24"/>
        </w:rPr>
      </w:pPr>
    </w:p>
    <w:p w:rsidR="00012AC1" w:rsidRDefault="00012AC1" w:rsidP="00012AC1">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Dokumenty w zamkniętej kopercie z dopiskiem: „Kandydat na stanowisko Dyrektora Miejskiej Biblioteki Publicznej im. Wiktora Gomulickiego w Ostrołęce” należy składać w Punkcie Obsługi Interesantów Urzędu Miasta Ostrołęki (Plac gen. J. Bema 1)</w:t>
      </w:r>
      <w:r>
        <w:rPr>
          <w:rFonts w:ascii="Times New Roman" w:hAnsi="Times New Roman" w:cs="Times New Roman"/>
          <w:sz w:val="24"/>
          <w:szCs w:val="24"/>
        </w:rPr>
        <w:br/>
        <w:t xml:space="preserve">w terminie do dnia 7 listopada 2022 r. do godz. 14.00. </w:t>
      </w:r>
    </w:p>
    <w:p w:rsidR="00012AC1" w:rsidRDefault="00012AC1" w:rsidP="00012AC1">
      <w:pPr>
        <w:pStyle w:val="Akapitzlist"/>
        <w:spacing w:line="276" w:lineRule="auto"/>
        <w:jc w:val="both"/>
        <w:rPr>
          <w:rFonts w:ascii="Times New Roman" w:hAnsi="Times New Roman" w:cs="Times New Roman"/>
          <w:sz w:val="24"/>
          <w:szCs w:val="24"/>
        </w:rPr>
      </w:pPr>
    </w:p>
    <w:p w:rsidR="00012AC1" w:rsidRDefault="00012AC1" w:rsidP="00012AC1">
      <w:pPr>
        <w:pStyle w:val="Akapitzlist"/>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Rozpatrzenie złożonych ofert</w:t>
      </w:r>
    </w:p>
    <w:p w:rsidR="00012AC1" w:rsidRDefault="00012AC1" w:rsidP="00012AC1">
      <w:pPr>
        <w:spacing w:line="276" w:lineRule="auto"/>
        <w:ind w:left="644"/>
        <w:jc w:val="both"/>
        <w:rPr>
          <w:rFonts w:ascii="Times New Roman" w:hAnsi="Times New Roman" w:cs="Times New Roman"/>
          <w:sz w:val="24"/>
          <w:szCs w:val="24"/>
        </w:rPr>
      </w:pPr>
      <w:r>
        <w:rPr>
          <w:rFonts w:ascii="Times New Roman" w:hAnsi="Times New Roman" w:cs="Times New Roman"/>
          <w:sz w:val="24"/>
          <w:szCs w:val="24"/>
        </w:rPr>
        <w:t xml:space="preserve">1) Kandydata na stanowisko dyrektora wyłoni komisja konkursowa, która zostanie powołana odrębnym zarządzeniem Prezydenta Miasta Ostrołęki. </w:t>
      </w:r>
    </w:p>
    <w:p w:rsidR="00012AC1" w:rsidRDefault="00012AC1" w:rsidP="00012AC1">
      <w:pPr>
        <w:spacing w:line="276" w:lineRule="auto"/>
        <w:ind w:left="644"/>
        <w:jc w:val="both"/>
        <w:rPr>
          <w:rFonts w:ascii="Times New Roman" w:hAnsi="Times New Roman" w:cs="Times New Roman"/>
          <w:sz w:val="24"/>
          <w:szCs w:val="24"/>
        </w:rPr>
      </w:pPr>
      <w:r>
        <w:rPr>
          <w:rFonts w:ascii="Times New Roman" w:hAnsi="Times New Roman" w:cs="Times New Roman"/>
          <w:sz w:val="24"/>
          <w:szCs w:val="24"/>
        </w:rPr>
        <w:t>2) Komisja obradować będzie na podstawie art. 16 ust. 4-11 ustawy z dnia 25 października 1991 r. o organizowaniu i prowadzeniu działalności kulturalnej, rozporządzenia ministra kultury i dziedzictwa narodowego z dnia 12 kwietnia 2019 r.</w:t>
      </w:r>
      <w:r>
        <w:rPr>
          <w:rFonts w:ascii="Times New Roman" w:hAnsi="Times New Roman" w:cs="Times New Roman"/>
          <w:sz w:val="24"/>
          <w:szCs w:val="24"/>
        </w:rPr>
        <w:br/>
        <w:t>w sprawie konkursu na kandydata na stanowisko dyrektora instytucji kultury, niniejszego zarządzenia Prezydenta Miasta Ostrołęki oraz szczegółowego regulaminu pracy komisji konkursowej.</w:t>
      </w:r>
    </w:p>
    <w:p w:rsidR="00012AC1" w:rsidRDefault="00012AC1" w:rsidP="00012AC1">
      <w:pPr>
        <w:spacing w:line="276" w:lineRule="auto"/>
        <w:ind w:left="644"/>
        <w:jc w:val="both"/>
        <w:rPr>
          <w:rFonts w:ascii="Times New Roman" w:hAnsi="Times New Roman" w:cs="Times New Roman"/>
          <w:sz w:val="24"/>
          <w:szCs w:val="24"/>
        </w:rPr>
      </w:pPr>
      <w:r>
        <w:rPr>
          <w:rFonts w:ascii="Times New Roman" w:hAnsi="Times New Roman" w:cs="Times New Roman"/>
          <w:sz w:val="24"/>
          <w:szCs w:val="24"/>
        </w:rPr>
        <w:t>3) Komisja rozpatrzy złożone oferty w terminie do 2 grudnia 2022 r.</w:t>
      </w:r>
    </w:p>
    <w:p w:rsidR="00012AC1" w:rsidRDefault="00012AC1" w:rsidP="00012AC1">
      <w:pPr>
        <w:spacing w:line="276" w:lineRule="auto"/>
        <w:ind w:left="644"/>
        <w:jc w:val="both"/>
        <w:rPr>
          <w:rFonts w:ascii="Times New Roman" w:hAnsi="Times New Roman" w:cs="Times New Roman"/>
          <w:sz w:val="24"/>
          <w:szCs w:val="24"/>
        </w:rPr>
      </w:pPr>
      <w:r>
        <w:rPr>
          <w:rFonts w:ascii="Times New Roman" w:hAnsi="Times New Roman" w:cs="Times New Roman"/>
          <w:sz w:val="24"/>
          <w:szCs w:val="24"/>
        </w:rPr>
        <w:t xml:space="preserve">4) Komisja sprawdzi, czy oferty zostały złożone w terminie i ustali spełnienie warunków określonych w ogłoszeniu o konkursie przez jego uczestników lub stwierdzi uchybienia lub braki w złożonych ofertach. </w:t>
      </w:r>
    </w:p>
    <w:p w:rsidR="00012AC1" w:rsidRDefault="00012AC1" w:rsidP="00012AC1">
      <w:pPr>
        <w:spacing w:line="276" w:lineRule="auto"/>
        <w:ind w:left="644"/>
        <w:jc w:val="both"/>
        <w:rPr>
          <w:rFonts w:ascii="Times New Roman" w:hAnsi="Times New Roman" w:cs="Times New Roman"/>
          <w:sz w:val="24"/>
          <w:szCs w:val="24"/>
        </w:rPr>
      </w:pPr>
      <w:r>
        <w:rPr>
          <w:rFonts w:ascii="Times New Roman" w:hAnsi="Times New Roman" w:cs="Times New Roman"/>
          <w:sz w:val="24"/>
          <w:szCs w:val="24"/>
        </w:rPr>
        <w:t>5) Jeżeli w ofercie zawierającej wszystkie informacje i dokumenty określone</w:t>
      </w:r>
      <w:r>
        <w:rPr>
          <w:rFonts w:ascii="Times New Roman" w:hAnsi="Times New Roman" w:cs="Times New Roman"/>
          <w:sz w:val="24"/>
          <w:szCs w:val="24"/>
        </w:rPr>
        <w:br/>
        <w:t>w ogłoszeniu o konkursie komisja konkursowa stwierdzi uchybienia lub braki,</w:t>
      </w:r>
      <w:r>
        <w:rPr>
          <w:rFonts w:ascii="Times New Roman" w:hAnsi="Times New Roman" w:cs="Times New Roman"/>
          <w:sz w:val="24"/>
          <w:szCs w:val="24"/>
        </w:rPr>
        <w:br/>
        <w:t>w szczególności dotyczące braku podpisu lub braku oznaczenia stron dokumentów, komisja wyznaczy osobie, która złożyła ofertę, termin nie krótszy niż trzy dni robocze na usunięcie uchybień lub uzupełnienie braków pod rygorem odrzucenia oferty pod względem formalnym.</w:t>
      </w:r>
    </w:p>
    <w:p w:rsidR="00012AC1" w:rsidRDefault="00012AC1" w:rsidP="00012AC1">
      <w:pPr>
        <w:spacing w:line="276" w:lineRule="auto"/>
        <w:ind w:left="644"/>
        <w:jc w:val="both"/>
        <w:rPr>
          <w:rFonts w:ascii="Times New Roman" w:hAnsi="Times New Roman" w:cs="Times New Roman"/>
          <w:sz w:val="24"/>
          <w:szCs w:val="24"/>
        </w:rPr>
      </w:pPr>
      <w:r>
        <w:rPr>
          <w:rFonts w:ascii="Times New Roman" w:hAnsi="Times New Roman" w:cs="Times New Roman"/>
          <w:sz w:val="24"/>
          <w:szCs w:val="24"/>
        </w:rPr>
        <w:t xml:space="preserve">6) Z kandydatami, którzy spełnili warunki określone w ogłoszeniu o konkursie, komisja konkursowa przeprowadza rozmowy. Kandydaci są zobowiązani do osobistego przybycia na posiedzenie we wskazanym dniu i miejscu. </w:t>
      </w:r>
    </w:p>
    <w:p w:rsidR="00012AC1" w:rsidRDefault="00012AC1" w:rsidP="00012AC1">
      <w:pPr>
        <w:spacing w:line="276" w:lineRule="auto"/>
        <w:ind w:left="644"/>
        <w:jc w:val="both"/>
        <w:rPr>
          <w:rFonts w:ascii="Times New Roman" w:hAnsi="Times New Roman" w:cs="Times New Roman"/>
          <w:sz w:val="24"/>
          <w:szCs w:val="24"/>
        </w:rPr>
      </w:pPr>
      <w:r>
        <w:rPr>
          <w:rFonts w:ascii="Times New Roman" w:hAnsi="Times New Roman" w:cs="Times New Roman"/>
          <w:sz w:val="24"/>
          <w:szCs w:val="24"/>
        </w:rPr>
        <w:t>7) Przed powołaniem kandydata na stanowisko dyrektora zostanie z nim zawarta odrębna umowa określająca warunki organizacyjno-finansowe działalności Biblioteki oraz program jego działania – zgodnie z art. 15 ust. 5 ustawy z dnia 25 października 1991r.</w:t>
      </w:r>
      <w:r>
        <w:rPr>
          <w:rFonts w:ascii="Times New Roman" w:hAnsi="Times New Roman" w:cs="Times New Roman"/>
          <w:sz w:val="24"/>
          <w:szCs w:val="24"/>
        </w:rPr>
        <w:br/>
        <w:t xml:space="preserve">o organizowaniu i prowadzeniu działalności kulturalnej. </w:t>
      </w:r>
    </w:p>
    <w:p w:rsidR="00012AC1" w:rsidRDefault="00012AC1" w:rsidP="00012AC1">
      <w:pPr>
        <w:spacing w:line="276" w:lineRule="auto"/>
        <w:ind w:left="644"/>
        <w:jc w:val="both"/>
        <w:rPr>
          <w:rFonts w:ascii="Times New Roman" w:hAnsi="Times New Roman" w:cs="Times New Roman"/>
          <w:sz w:val="24"/>
          <w:szCs w:val="24"/>
        </w:rPr>
      </w:pPr>
    </w:p>
    <w:p w:rsidR="00012AC1" w:rsidRDefault="00012AC1" w:rsidP="00012AC1">
      <w:pPr>
        <w:spacing w:line="276" w:lineRule="auto"/>
        <w:ind w:left="644"/>
        <w:jc w:val="both"/>
        <w:rPr>
          <w:rFonts w:ascii="Times New Roman" w:hAnsi="Times New Roman" w:cs="Times New Roman"/>
          <w:sz w:val="24"/>
          <w:szCs w:val="24"/>
        </w:rPr>
      </w:pPr>
    </w:p>
    <w:p w:rsidR="00012AC1" w:rsidRDefault="00012AC1" w:rsidP="00012AC1">
      <w:pPr>
        <w:pStyle w:val="Akapitzlist"/>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Miejsce wykonywania pracy:</w:t>
      </w:r>
    </w:p>
    <w:p w:rsidR="00012AC1" w:rsidRDefault="00012AC1" w:rsidP="00012AC1">
      <w:pPr>
        <w:pStyle w:val="Akapitzlist"/>
        <w:spacing w:line="276" w:lineRule="auto"/>
        <w:jc w:val="both"/>
        <w:rPr>
          <w:rFonts w:ascii="Times New Roman" w:hAnsi="Times New Roman" w:cs="Times New Roman"/>
          <w:sz w:val="24"/>
          <w:szCs w:val="24"/>
        </w:rPr>
      </w:pPr>
    </w:p>
    <w:p w:rsidR="00012AC1" w:rsidRDefault="00012AC1" w:rsidP="00012AC1">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Wyłoniony w konkursie kandydat podejmie pracę na podstawie powołania na czas określony od trzech do siedmiu lat. Jako miejsce jej wykonywania wskazuje się Miasto Ostrołękę, Miejską Bibliotekę Publiczną im. Wiktora Gomulickiego z siedzibą przy ul. Głowackiego 42. </w:t>
      </w:r>
    </w:p>
    <w:p w:rsidR="00012AC1" w:rsidRDefault="00012AC1" w:rsidP="00012AC1">
      <w:pPr>
        <w:pStyle w:val="Akapitzlist"/>
        <w:spacing w:line="276" w:lineRule="auto"/>
        <w:jc w:val="both"/>
        <w:rPr>
          <w:rFonts w:ascii="Times New Roman" w:hAnsi="Times New Roman" w:cs="Times New Roman"/>
          <w:sz w:val="24"/>
          <w:szCs w:val="24"/>
        </w:rPr>
      </w:pPr>
    </w:p>
    <w:p w:rsidR="00012AC1" w:rsidRDefault="00012AC1" w:rsidP="00012AC1">
      <w:pPr>
        <w:pStyle w:val="Akapitzlist"/>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Inne informacje:</w:t>
      </w:r>
    </w:p>
    <w:p w:rsidR="00012AC1" w:rsidRDefault="00012AC1" w:rsidP="00012AC1">
      <w:pPr>
        <w:pStyle w:val="Akapitzlist"/>
        <w:spacing w:line="276" w:lineRule="auto"/>
        <w:jc w:val="both"/>
        <w:rPr>
          <w:rFonts w:ascii="Times New Roman" w:hAnsi="Times New Roman" w:cs="Times New Roman"/>
          <w:b/>
          <w:sz w:val="24"/>
          <w:szCs w:val="24"/>
        </w:rPr>
      </w:pPr>
    </w:p>
    <w:p w:rsidR="00012AC1" w:rsidRDefault="00012AC1" w:rsidP="00012AC1">
      <w:pPr>
        <w:shd w:val="clear" w:color="auto" w:fill="FFFFFF"/>
        <w:spacing w:line="276" w:lineRule="auto"/>
        <w:jc w:val="both"/>
        <w:rPr>
          <w:rFonts w:ascii="Helvetica" w:eastAsia="Times New Roman" w:hAnsi="Helvetica" w:cs="Times New Roman"/>
          <w:strike/>
          <w:color w:val="212529"/>
          <w:sz w:val="42"/>
          <w:szCs w:val="42"/>
          <w:lang w:eastAsia="pl-PL"/>
        </w:rPr>
      </w:pPr>
      <w:r>
        <w:rPr>
          <w:rFonts w:ascii="Times New Roman" w:hAnsi="Times New Roman" w:cs="Times New Roman"/>
          <w:sz w:val="24"/>
          <w:szCs w:val="24"/>
        </w:rPr>
        <w:t xml:space="preserve">Dokumenty, które wpłyną do Urzędu w innym niż wyznaczony terminie, nie będą rozpatrywane. Informacja o wynikach konkursu będzie zamieszczona w Biuletynie Informacji Publicznej Urzędu Miasta Ostrołęki i na tablicy ogłoszeń w Urzędzie Miasta Ostrołęki. </w:t>
      </w:r>
    </w:p>
    <w:p w:rsidR="00012AC1" w:rsidRPr="007F4970" w:rsidRDefault="00012AC1" w:rsidP="00012AC1">
      <w:pPr>
        <w:shd w:val="clear" w:color="auto" w:fill="FFFFFF"/>
        <w:spacing w:line="276" w:lineRule="auto"/>
        <w:jc w:val="both"/>
        <w:rPr>
          <w:rFonts w:ascii="Helvetica" w:eastAsia="Times New Roman" w:hAnsi="Helvetica" w:cs="Times New Roman"/>
          <w:strike/>
          <w:color w:val="212529"/>
          <w:sz w:val="42"/>
          <w:szCs w:val="42"/>
          <w:lang w:eastAsia="pl-PL"/>
        </w:rPr>
      </w:pPr>
      <w:r w:rsidRPr="00C6008D">
        <w:rPr>
          <w:rFonts w:ascii="Times New Roman" w:hAnsi="Times New Roman" w:cs="Times New Roman"/>
          <w:b/>
          <w:sz w:val="24"/>
          <w:szCs w:val="24"/>
        </w:rPr>
        <w:t>Załączniki</w:t>
      </w:r>
      <w:r>
        <w:rPr>
          <w:rFonts w:ascii="Times New Roman" w:hAnsi="Times New Roman" w:cs="Times New Roman"/>
          <w:b/>
          <w:sz w:val="24"/>
          <w:szCs w:val="24"/>
        </w:rPr>
        <w:t xml:space="preserve"> do ogłoszenia dostępne są w Biuletynie Informacji Publicznej </w:t>
      </w:r>
      <w:r w:rsidRPr="0089749A">
        <w:rPr>
          <w:rFonts w:ascii="Times New Roman" w:hAnsi="Times New Roman" w:cs="Times New Roman"/>
          <w:b/>
          <w:sz w:val="24"/>
          <w:szCs w:val="24"/>
        </w:rPr>
        <w:t>Urzędu Miasta Ostrołęki</w:t>
      </w:r>
      <w:r>
        <w:rPr>
          <w:rFonts w:ascii="Times New Roman" w:hAnsi="Times New Roman" w:cs="Times New Roman"/>
          <w:b/>
          <w:sz w:val="24"/>
          <w:szCs w:val="24"/>
        </w:rPr>
        <w:t xml:space="preserve">. </w:t>
      </w:r>
      <w:bookmarkStart w:id="0" w:name="_GoBack"/>
      <w:bookmarkEnd w:id="0"/>
    </w:p>
    <w:p w:rsidR="00012AC1" w:rsidRDefault="00012AC1" w:rsidP="00012AC1"/>
    <w:p w:rsidR="006A2A5B" w:rsidRDefault="006A2A5B"/>
    <w:sectPr w:rsidR="006A2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14EA1"/>
    <w:multiLevelType w:val="hybridMultilevel"/>
    <w:tmpl w:val="2ABAADA4"/>
    <w:lvl w:ilvl="0" w:tplc="EF20249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5A81E1D"/>
    <w:multiLevelType w:val="hybridMultilevel"/>
    <w:tmpl w:val="13A4E038"/>
    <w:lvl w:ilvl="0" w:tplc="493ACEA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458F4F2E"/>
    <w:multiLevelType w:val="multilevel"/>
    <w:tmpl w:val="12300F06"/>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09D7620"/>
    <w:multiLevelType w:val="hybridMultilevel"/>
    <w:tmpl w:val="FFF2A4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79590F0B"/>
    <w:multiLevelType w:val="hybridMultilevel"/>
    <w:tmpl w:val="3F6C7518"/>
    <w:lvl w:ilvl="0" w:tplc="AE4050F0">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AC"/>
    <w:rsid w:val="00012AC1"/>
    <w:rsid w:val="003B6CAC"/>
    <w:rsid w:val="006A2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FA4C2-3767-4379-8EEB-28F9C2CC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2AC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12AC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12AC1"/>
    <w:pPr>
      <w:ind w:left="720"/>
      <w:contextualSpacing/>
    </w:pPr>
  </w:style>
  <w:style w:type="paragraph" w:customStyle="1" w:styleId="Default">
    <w:name w:val="Default"/>
    <w:uiPriority w:val="99"/>
    <w:rsid w:val="00012A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nie">
    <w:name w:val="Domy徑nie"/>
    <w:uiPriority w:val="99"/>
    <w:rsid w:val="00012AC1"/>
    <w:pPr>
      <w:widowControl w:val="0"/>
      <w:suppressAutoHyphens/>
      <w:spacing w:after="0" w:line="240" w:lineRule="auto"/>
    </w:pPr>
    <w:rPr>
      <w:rFonts w:ascii="Times New Roman" w:eastAsia="OpenSymbol"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012AC1"/>
    <w:rPr>
      <w:sz w:val="16"/>
      <w:szCs w:val="16"/>
    </w:rPr>
  </w:style>
  <w:style w:type="paragraph" w:styleId="Tekstkomentarza">
    <w:name w:val="annotation text"/>
    <w:basedOn w:val="Normalny"/>
    <w:link w:val="TekstkomentarzaZnak"/>
    <w:uiPriority w:val="99"/>
    <w:semiHidden/>
    <w:unhideWhenUsed/>
    <w:rsid w:val="00012A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2AC1"/>
    <w:rPr>
      <w:sz w:val="20"/>
      <w:szCs w:val="20"/>
    </w:rPr>
  </w:style>
  <w:style w:type="paragraph" w:styleId="Tekstdymka">
    <w:name w:val="Balloon Text"/>
    <w:basedOn w:val="Normalny"/>
    <w:link w:val="TekstdymkaZnak"/>
    <w:uiPriority w:val="99"/>
    <w:semiHidden/>
    <w:unhideWhenUsed/>
    <w:rsid w:val="00012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2AC1"/>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012AC1"/>
    <w:rPr>
      <w:b/>
      <w:bCs/>
    </w:rPr>
  </w:style>
  <w:style w:type="character" w:customStyle="1" w:styleId="TematkomentarzaZnak">
    <w:name w:val="Temat komentarza Znak"/>
    <w:basedOn w:val="TekstkomentarzaZnak"/>
    <w:link w:val="Tematkomentarza"/>
    <w:uiPriority w:val="99"/>
    <w:semiHidden/>
    <w:rsid w:val="00012A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7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1456</Words>
  <Characters>8740</Characters>
  <Application>Microsoft Office Word</Application>
  <DocSecurity>0</DocSecurity>
  <Lines>72</Lines>
  <Paragraphs>20</Paragraphs>
  <ScaleCrop>false</ScaleCrop>
  <Company/>
  <LinksUpToDate>false</LinksUpToDate>
  <CharactersWithSpaces>10176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Siudak</dc:creator>
  <cp:keywords/>
  <dc:description/>
  <cp:lastModifiedBy>Anna Siudak</cp:lastModifiedBy>
  <cp:revision>2</cp:revision>
  <dcterms:created xsi:type="dcterms:W3CDTF">2022-10-03T14:09:00Z</dcterms:created>
  <dcterms:modified xsi:type="dcterms:W3CDTF">2022-10-03T14:09:00Z</dcterms:modified>
</cp:coreProperties>
</file>