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F9F" w:rsidRPr="008756C5" w:rsidRDefault="00540F9F" w:rsidP="00540F9F">
      <w:pPr>
        <w:pStyle w:val="Nagwek1"/>
        <w:ind w:left="0" w:right="-776"/>
        <w:rPr>
          <w:sz w:val="104"/>
          <w:szCs w:val="104"/>
        </w:rPr>
      </w:pPr>
      <w:r w:rsidRPr="008756C5">
        <w:rPr>
          <w:sz w:val="104"/>
          <w:szCs w:val="104"/>
        </w:rPr>
        <w:t>Informacja</w:t>
      </w:r>
    </w:p>
    <w:p w:rsidR="00540F9F" w:rsidRPr="00752721" w:rsidRDefault="00540F9F" w:rsidP="00540F9F">
      <w:pPr>
        <w:pStyle w:val="Nagwek1"/>
        <w:ind w:left="-540" w:right="-776"/>
        <w:rPr>
          <w:sz w:val="44"/>
          <w:szCs w:val="44"/>
        </w:rPr>
      </w:pPr>
      <w:r w:rsidRPr="00752721">
        <w:rPr>
          <w:sz w:val="44"/>
          <w:szCs w:val="44"/>
        </w:rPr>
        <w:t>Prezydenta miasta Ostrołęki</w:t>
      </w:r>
    </w:p>
    <w:p w:rsidR="00540F9F" w:rsidRPr="00D25478" w:rsidRDefault="00540F9F" w:rsidP="00540F9F">
      <w:pPr>
        <w:jc w:val="center"/>
        <w:rPr>
          <w:b/>
        </w:rPr>
      </w:pPr>
      <w:r w:rsidRPr="00D25478">
        <w:rPr>
          <w:b/>
        </w:rPr>
        <w:t xml:space="preserve">z dnia </w:t>
      </w:r>
      <w:r w:rsidRPr="00D25478">
        <w:rPr>
          <w:b/>
          <w:smallCaps/>
        </w:rPr>
        <w:t xml:space="preserve"> </w:t>
      </w:r>
      <w:r>
        <w:rPr>
          <w:b/>
          <w:smallCaps/>
        </w:rPr>
        <w:t>18 sierpnia 2023 r.</w:t>
      </w:r>
    </w:p>
    <w:p w:rsidR="00540F9F" w:rsidRDefault="00540F9F" w:rsidP="00540F9F"/>
    <w:p w:rsidR="00540F9F" w:rsidRPr="004E07B1" w:rsidRDefault="00540F9F" w:rsidP="00540F9F">
      <w:pPr>
        <w:rPr>
          <w:sz w:val="28"/>
          <w:szCs w:val="28"/>
        </w:rPr>
      </w:pPr>
    </w:p>
    <w:p w:rsidR="00540F9F" w:rsidRPr="00507CE0" w:rsidRDefault="00540F9F" w:rsidP="00540F9F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507CE0">
        <w:rPr>
          <w:sz w:val="28"/>
          <w:szCs w:val="28"/>
        </w:rPr>
        <w:t xml:space="preserve">Na podstawie art. 114  ustawy z dnia 5 stycznia 2011 r. - Kodeks wyborczy  (Dz. U z 2022 r. poz. 1277 i 2418 oraz z 2023 r. poz. 497) podaję do publicznej wiadomości wykaz miejsc na terenie miasta Ostrołęki przeznaczonych na </w:t>
      </w:r>
      <w:r w:rsidRPr="00507CE0">
        <w:rPr>
          <w:b/>
          <w:sz w:val="28"/>
          <w:szCs w:val="28"/>
        </w:rPr>
        <w:t xml:space="preserve">bezpłatne umieszczanie plakatów wszystkich komitetów wyborczych </w:t>
      </w:r>
      <w:r w:rsidRPr="00507CE0">
        <w:rPr>
          <w:sz w:val="28"/>
          <w:szCs w:val="28"/>
        </w:rPr>
        <w:t>w wyborach do Sejmu Rzeczypospolitej Polskiej i do Senatu Rzeczypospolitej Polskiej zarządzonych na dzień 15 października 2023 r.:</w:t>
      </w:r>
    </w:p>
    <w:p w:rsidR="00540F9F" w:rsidRDefault="00540F9F" w:rsidP="00540F9F">
      <w:pPr>
        <w:pStyle w:val="Tekstpodstawowywcity"/>
        <w:spacing w:line="240" w:lineRule="auto"/>
        <w:ind w:left="0" w:right="-416" w:firstLine="0"/>
      </w:pPr>
    </w:p>
    <w:p w:rsidR="00540F9F" w:rsidRDefault="00540F9F" w:rsidP="00540F9F">
      <w:pPr>
        <w:ind w:left="6120"/>
        <w:rPr>
          <w:b/>
          <w:smallCaps/>
        </w:rPr>
      </w:pPr>
    </w:p>
    <w:tbl>
      <w:tblPr>
        <w:tblW w:w="0" w:type="auto"/>
        <w:tblInd w:w="-2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6388"/>
        <w:gridCol w:w="2977"/>
      </w:tblGrid>
      <w:tr w:rsidR="00540F9F" w:rsidTr="0015738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9F" w:rsidRDefault="00540F9F" w:rsidP="00157380">
            <w:pPr>
              <w:jc w:val="center"/>
            </w:pPr>
            <w:r>
              <w:rPr>
                <w:b/>
                <w:smallCaps/>
              </w:rPr>
              <w:t>Lp.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9F" w:rsidRDefault="00540F9F" w:rsidP="00157380">
            <w:pPr>
              <w:jc w:val="center"/>
            </w:pPr>
            <w:r>
              <w:rPr>
                <w:b/>
                <w:smallCaps/>
              </w:rPr>
              <w:t>Lokalizacja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F9F" w:rsidRDefault="00540F9F" w:rsidP="00157380">
            <w:pPr>
              <w:jc w:val="center"/>
            </w:pPr>
            <w:r>
              <w:rPr>
                <w:b/>
                <w:smallCaps/>
              </w:rPr>
              <w:t>Osiedle</w:t>
            </w:r>
          </w:p>
        </w:tc>
      </w:tr>
      <w:tr w:rsidR="00540F9F" w:rsidTr="0015738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9F" w:rsidRDefault="00540F9F" w:rsidP="00540F9F">
            <w:pPr>
              <w:numPr>
                <w:ilvl w:val="0"/>
                <w:numId w:val="1"/>
              </w:numPr>
              <w:suppressAutoHyphens/>
              <w:snapToGrid w:val="0"/>
              <w:rPr>
                <w:b/>
                <w:smallCaps/>
              </w:rPr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9F" w:rsidRDefault="00540F9F" w:rsidP="00157380">
            <w:r>
              <w:t>ul. Bursztynowa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F9F" w:rsidRDefault="00540F9F" w:rsidP="00157380">
            <w:r>
              <w:t>Os. Bursztynowe</w:t>
            </w:r>
          </w:p>
        </w:tc>
      </w:tr>
      <w:tr w:rsidR="00540F9F" w:rsidTr="0015738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9F" w:rsidRDefault="00540F9F" w:rsidP="00540F9F">
            <w:pPr>
              <w:numPr>
                <w:ilvl w:val="0"/>
                <w:numId w:val="1"/>
              </w:numPr>
              <w:suppressAutoHyphens/>
              <w:snapToGrid w:val="0"/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9F" w:rsidRDefault="00540F9F" w:rsidP="00157380">
            <w:r>
              <w:t>ul. gen. Franciszka Kleeberga - przy kiosku ruchu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F9F" w:rsidRDefault="00540F9F" w:rsidP="00157380">
            <w:r>
              <w:t>Os. Centrum</w:t>
            </w:r>
          </w:p>
        </w:tc>
      </w:tr>
      <w:tr w:rsidR="00540F9F" w:rsidTr="0015738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9F" w:rsidRDefault="00540F9F" w:rsidP="00540F9F">
            <w:pPr>
              <w:numPr>
                <w:ilvl w:val="0"/>
                <w:numId w:val="1"/>
              </w:numPr>
              <w:suppressAutoHyphens/>
              <w:snapToGrid w:val="0"/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9F" w:rsidRDefault="00540F9F" w:rsidP="00157380">
            <w:r>
              <w:t xml:space="preserve">ul. ks. Władysława Skierkowskiego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F9F" w:rsidRDefault="00540F9F" w:rsidP="00157380">
            <w:r>
              <w:t>Os. Centrum</w:t>
            </w:r>
          </w:p>
        </w:tc>
      </w:tr>
      <w:tr w:rsidR="00540F9F" w:rsidTr="0015738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9F" w:rsidRDefault="00540F9F" w:rsidP="00540F9F">
            <w:pPr>
              <w:numPr>
                <w:ilvl w:val="0"/>
                <w:numId w:val="1"/>
              </w:numPr>
              <w:suppressAutoHyphens/>
              <w:snapToGrid w:val="0"/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9F" w:rsidRDefault="00540F9F" w:rsidP="00157380">
            <w:r>
              <w:t>ul. Dzieci Polskich - przy sklepie spożywczym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F9F" w:rsidRDefault="00540F9F" w:rsidP="00157380">
            <w:r>
              <w:t>Os. Dzieci Polskich</w:t>
            </w:r>
          </w:p>
        </w:tc>
      </w:tr>
      <w:tr w:rsidR="00540F9F" w:rsidTr="0015738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9F" w:rsidRDefault="00540F9F" w:rsidP="00540F9F">
            <w:pPr>
              <w:numPr>
                <w:ilvl w:val="0"/>
                <w:numId w:val="1"/>
              </w:numPr>
              <w:suppressAutoHyphens/>
              <w:snapToGrid w:val="0"/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9F" w:rsidRDefault="00540F9F" w:rsidP="00157380">
            <w:r>
              <w:t>ul. Leśna - obok boiska na osiedlu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F9F" w:rsidRDefault="00540F9F" w:rsidP="00157380">
            <w:r>
              <w:t>Os. Leśne</w:t>
            </w:r>
          </w:p>
        </w:tc>
      </w:tr>
      <w:tr w:rsidR="00540F9F" w:rsidTr="0015738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9F" w:rsidRPr="00CD2924" w:rsidRDefault="00540F9F" w:rsidP="00540F9F">
            <w:pPr>
              <w:numPr>
                <w:ilvl w:val="0"/>
                <w:numId w:val="1"/>
              </w:numPr>
              <w:suppressAutoHyphens/>
              <w:snapToGrid w:val="0"/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9F" w:rsidRPr="00CD2924" w:rsidRDefault="00540F9F" w:rsidP="00157380">
            <w:r w:rsidRPr="00CD2924">
              <w:rPr>
                <w:bCs/>
              </w:rPr>
              <w:t xml:space="preserve">ul. Stacha </w:t>
            </w:r>
            <w:proofErr w:type="spellStart"/>
            <w:r w:rsidRPr="00CD2924">
              <w:rPr>
                <w:bCs/>
              </w:rPr>
              <w:t>Konwy</w:t>
            </w:r>
            <w:proofErr w:type="spellEnd"/>
            <w:r w:rsidRPr="00CD2924">
              <w:rPr>
                <w:bCs/>
              </w:rPr>
              <w:t xml:space="preserve"> - przy posesji nr 10B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F9F" w:rsidRDefault="00540F9F" w:rsidP="00157380">
            <w:r>
              <w:t>Os. Łazek</w:t>
            </w:r>
          </w:p>
        </w:tc>
      </w:tr>
      <w:tr w:rsidR="00540F9F" w:rsidTr="0015738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9F" w:rsidRDefault="00540F9F" w:rsidP="00540F9F">
            <w:pPr>
              <w:numPr>
                <w:ilvl w:val="0"/>
                <w:numId w:val="1"/>
              </w:numPr>
              <w:suppressAutoHyphens/>
              <w:snapToGrid w:val="0"/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9F" w:rsidRDefault="00540F9F" w:rsidP="00157380">
            <w:r>
              <w:t>skrzyżowanie ulic Juranda ze Spychowa i Króla W. Jagiełły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F9F" w:rsidRDefault="00540F9F" w:rsidP="00157380">
            <w:r>
              <w:t xml:space="preserve">Os. </w:t>
            </w:r>
            <w:proofErr w:type="spellStart"/>
            <w:r>
              <w:t>Łęczysk</w:t>
            </w:r>
            <w:proofErr w:type="spellEnd"/>
          </w:p>
        </w:tc>
      </w:tr>
      <w:tr w:rsidR="00540F9F" w:rsidTr="0015738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9F" w:rsidRDefault="00540F9F" w:rsidP="00540F9F">
            <w:pPr>
              <w:numPr>
                <w:ilvl w:val="0"/>
                <w:numId w:val="1"/>
              </w:numPr>
              <w:suppressAutoHyphens/>
              <w:snapToGrid w:val="0"/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9F" w:rsidRDefault="00540F9F" w:rsidP="00157380">
            <w:r>
              <w:t>skrzyżowanie ulic Goworowska i Sadowa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F9F" w:rsidRDefault="00540F9F" w:rsidP="00157380">
            <w:r>
              <w:t>Os. Pomian</w:t>
            </w:r>
          </w:p>
        </w:tc>
      </w:tr>
      <w:tr w:rsidR="00540F9F" w:rsidTr="0015738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9F" w:rsidRDefault="00540F9F" w:rsidP="00540F9F">
            <w:pPr>
              <w:numPr>
                <w:ilvl w:val="0"/>
                <w:numId w:val="1"/>
              </w:numPr>
              <w:suppressAutoHyphens/>
              <w:snapToGrid w:val="0"/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9F" w:rsidRDefault="00540F9F" w:rsidP="00157380">
            <w:r>
              <w:t>ul. Henryka Sienkiewicza - przy SP nr 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F9F" w:rsidRDefault="00540F9F" w:rsidP="00157380">
            <w:r>
              <w:t>Os. Sienkiewicza</w:t>
            </w:r>
          </w:p>
        </w:tc>
      </w:tr>
      <w:tr w:rsidR="00540F9F" w:rsidTr="0015738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9F" w:rsidRDefault="00540F9F" w:rsidP="00540F9F">
            <w:pPr>
              <w:numPr>
                <w:ilvl w:val="0"/>
                <w:numId w:val="1"/>
              </w:numPr>
              <w:suppressAutoHyphens/>
              <w:snapToGrid w:val="0"/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9F" w:rsidRDefault="00540F9F" w:rsidP="00157380">
            <w:r>
              <w:t xml:space="preserve">ul. Stefana Żeromskiego - w rejonie punktów handlowych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F9F" w:rsidRDefault="00540F9F" w:rsidP="00157380">
            <w:r>
              <w:t>Os. Stacja</w:t>
            </w:r>
          </w:p>
        </w:tc>
      </w:tr>
      <w:tr w:rsidR="00540F9F" w:rsidTr="0015738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9F" w:rsidRDefault="00540F9F" w:rsidP="00540F9F">
            <w:pPr>
              <w:numPr>
                <w:ilvl w:val="0"/>
                <w:numId w:val="1"/>
              </w:numPr>
              <w:suppressAutoHyphens/>
              <w:snapToGrid w:val="0"/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9F" w:rsidRDefault="00540F9F" w:rsidP="00157380">
            <w:r>
              <w:t>ul. Kaczyńska - obok Kościoła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F9F" w:rsidRDefault="00540F9F" w:rsidP="00157380">
            <w:r>
              <w:t>Os. Stacja</w:t>
            </w:r>
          </w:p>
        </w:tc>
      </w:tr>
      <w:tr w:rsidR="00540F9F" w:rsidTr="0015738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9F" w:rsidRDefault="00540F9F" w:rsidP="00540F9F">
            <w:pPr>
              <w:numPr>
                <w:ilvl w:val="0"/>
                <w:numId w:val="1"/>
              </w:numPr>
              <w:suppressAutoHyphens/>
              <w:snapToGrid w:val="0"/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9F" w:rsidRDefault="00540F9F" w:rsidP="00157380">
            <w:r>
              <w:t>Pl. gen. J. Bema - przy budynku Urzędu Miasta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F9F" w:rsidRDefault="00540F9F" w:rsidP="00157380">
            <w:r>
              <w:t>Os. Stare Miasto</w:t>
            </w:r>
          </w:p>
        </w:tc>
      </w:tr>
      <w:tr w:rsidR="00540F9F" w:rsidTr="0015738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9F" w:rsidRDefault="00540F9F" w:rsidP="00540F9F">
            <w:pPr>
              <w:numPr>
                <w:ilvl w:val="0"/>
                <w:numId w:val="1"/>
              </w:numPr>
              <w:suppressAutoHyphens/>
              <w:snapToGrid w:val="0"/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9F" w:rsidRDefault="00540F9F" w:rsidP="00157380">
            <w:r>
              <w:t>ul. 11 Listopada - przy bloku nr 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F9F" w:rsidRDefault="00540F9F" w:rsidP="00157380">
            <w:r>
              <w:t>Os. Starosty Kosa</w:t>
            </w:r>
          </w:p>
        </w:tc>
      </w:tr>
      <w:tr w:rsidR="00540F9F" w:rsidTr="0015738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9F" w:rsidRDefault="00540F9F" w:rsidP="00540F9F">
            <w:pPr>
              <w:numPr>
                <w:ilvl w:val="0"/>
                <w:numId w:val="1"/>
              </w:numPr>
              <w:suppressAutoHyphens/>
              <w:snapToGrid w:val="0"/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9F" w:rsidRDefault="00540F9F" w:rsidP="00157380">
            <w:r>
              <w:t>skrzyżowanie ulic Powstańców i  Władysława Reymonta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F9F" w:rsidRDefault="00540F9F" w:rsidP="00157380">
            <w:r>
              <w:t xml:space="preserve">Os. Śródmieście </w:t>
            </w:r>
          </w:p>
        </w:tc>
      </w:tr>
      <w:tr w:rsidR="00540F9F" w:rsidTr="0015738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9F" w:rsidRDefault="00540F9F" w:rsidP="00540F9F">
            <w:pPr>
              <w:numPr>
                <w:ilvl w:val="0"/>
                <w:numId w:val="1"/>
              </w:numPr>
              <w:suppressAutoHyphens/>
              <w:snapToGrid w:val="0"/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9F" w:rsidRDefault="00540F9F" w:rsidP="00157380">
            <w:r>
              <w:t xml:space="preserve">ul. Romualda Traugutta - przy I LO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F9F" w:rsidRDefault="00540F9F" w:rsidP="00157380">
            <w:r>
              <w:t xml:space="preserve">Os. Traugutta </w:t>
            </w:r>
          </w:p>
        </w:tc>
      </w:tr>
      <w:tr w:rsidR="00540F9F" w:rsidTr="0015738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9F" w:rsidRDefault="00540F9F" w:rsidP="00540F9F">
            <w:pPr>
              <w:numPr>
                <w:ilvl w:val="0"/>
                <w:numId w:val="1"/>
              </w:numPr>
              <w:suppressAutoHyphens/>
              <w:snapToGrid w:val="0"/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9F" w:rsidRDefault="00540F9F" w:rsidP="00157380">
            <w:r>
              <w:t>ul. Targowa - przy wejściu na rynek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F9F" w:rsidRDefault="00540F9F" w:rsidP="00157380">
            <w:r>
              <w:t>Os. Witosa</w:t>
            </w:r>
          </w:p>
        </w:tc>
      </w:tr>
      <w:tr w:rsidR="00540F9F" w:rsidTr="0015738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9F" w:rsidRDefault="00540F9F" w:rsidP="00540F9F">
            <w:pPr>
              <w:numPr>
                <w:ilvl w:val="0"/>
                <w:numId w:val="1"/>
              </w:numPr>
              <w:suppressAutoHyphens/>
              <w:snapToGrid w:val="0"/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9F" w:rsidRDefault="00540F9F" w:rsidP="00157380">
            <w:r>
              <w:t>Aleja Wojska Polskiego - przy posesji nr 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F9F" w:rsidRDefault="00540F9F" w:rsidP="00157380">
            <w:r>
              <w:t>Os. Wojciechowice</w:t>
            </w:r>
          </w:p>
        </w:tc>
      </w:tr>
      <w:tr w:rsidR="00540F9F" w:rsidTr="00157380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9F" w:rsidRDefault="00540F9F" w:rsidP="00540F9F">
            <w:pPr>
              <w:numPr>
                <w:ilvl w:val="0"/>
                <w:numId w:val="1"/>
              </w:numPr>
              <w:suppressAutoHyphens/>
              <w:snapToGrid w:val="0"/>
            </w:pPr>
          </w:p>
        </w:tc>
        <w:tc>
          <w:tcPr>
            <w:tcW w:w="6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9F" w:rsidRDefault="00540F9F" w:rsidP="00157380">
            <w:r>
              <w:rPr>
                <w:rFonts w:eastAsia="Batang"/>
              </w:rPr>
              <w:t>ul. Borówkowa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F9F" w:rsidRDefault="00540F9F" w:rsidP="00157380">
            <w:r>
              <w:t>Os. Leśniewo</w:t>
            </w:r>
          </w:p>
        </w:tc>
      </w:tr>
    </w:tbl>
    <w:p w:rsidR="00540F9F" w:rsidRDefault="00540F9F" w:rsidP="00540F9F">
      <w:pPr>
        <w:pStyle w:val="Tekstpodstawowy"/>
        <w:spacing w:line="360" w:lineRule="auto"/>
        <w:jc w:val="center"/>
      </w:pPr>
    </w:p>
    <w:p w:rsidR="00540F9F" w:rsidRDefault="00540F9F" w:rsidP="00540F9F">
      <w:pPr>
        <w:pStyle w:val="Tekstpodstawowywcity"/>
        <w:spacing w:line="240" w:lineRule="auto"/>
        <w:ind w:left="0" w:right="-416" w:firstLine="0"/>
      </w:pPr>
    </w:p>
    <w:p w:rsidR="00540F9F" w:rsidRDefault="00540F9F" w:rsidP="00540F9F">
      <w:pPr>
        <w:pStyle w:val="Tekstpodstawowywcity"/>
        <w:spacing w:line="240" w:lineRule="auto"/>
        <w:ind w:left="-360" w:right="-416" w:firstLine="707"/>
      </w:pPr>
    </w:p>
    <w:p w:rsidR="00540F9F" w:rsidRPr="00972F12" w:rsidRDefault="00540F9F" w:rsidP="00540F9F">
      <w:pPr>
        <w:pStyle w:val="Tekstpodstawowy"/>
        <w:spacing w:after="0"/>
        <w:ind w:right="304"/>
        <w:jc w:val="both"/>
        <w:rPr>
          <w:b/>
        </w:rPr>
      </w:pPr>
      <w:r>
        <w:rPr>
          <w:b/>
        </w:rPr>
        <w:tab/>
      </w:r>
      <w:r w:rsidRPr="006F77A1">
        <w:rPr>
          <w:b/>
          <w:sz w:val="28"/>
          <w:szCs w:val="28"/>
        </w:rPr>
        <w:t xml:space="preserve">W sprawach dotyczących bezpłatnego umieszczania plakatów wszystkich komitetów wyborczych na ww. słupach </w:t>
      </w:r>
      <w:r>
        <w:rPr>
          <w:b/>
          <w:sz w:val="28"/>
          <w:szCs w:val="28"/>
        </w:rPr>
        <w:t xml:space="preserve">i tablicy </w:t>
      </w:r>
      <w:r w:rsidRPr="006F77A1">
        <w:rPr>
          <w:b/>
          <w:sz w:val="28"/>
          <w:szCs w:val="28"/>
        </w:rPr>
        <w:t>ogłoszeniow</w:t>
      </w:r>
      <w:r>
        <w:rPr>
          <w:b/>
          <w:sz w:val="28"/>
          <w:szCs w:val="28"/>
        </w:rPr>
        <w:t>ej</w:t>
      </w:r>
      <w:r w:rsidR="00031258">
        <w:rPr>
          <w:b/>
          <w:sz w:val="28"/>
          <w:szCs w:val="28"/>
        </w:rPr>
        <w:t xml:space="preserve"> należy kontaktować się </w:t>
      </w:r>
      <w:r w:rsidRPr="00763D2C">
        <w:rPr>
          <w:b/>
          <w:sz w:val="30"/>
          <w:szCs w:val="30"/>
        </w:rPr>
        <w:t xml:space="preserve">z </w:t>
      </w:r>
      <w:r w:rsidRPr="00763D2C">
        <w:rPr>
          <w:b/>
          <w:i/>
          <w:sz w:val="30"/>
          <w:szCs w:val="30"/>
        </w:rPr>
        <w:t>Ostrołęckim Centrum Kultury</w:t>
      </w:r>
      <w:r w:rsidRPr="006F77A1">
        <w:rPr>
          <w:b/>
          <w:sz w:val="28"/>
          <w:szCs w:val="28"/>
        </w:rPr>
        <w:t xml:space="preserve"> przy ul. Inwalidów Wojennych 23</w:t>
      </w:r>
      <w:r>
        <w:rPr>
          <w:b/>
          <w:sz w:val="28"/>
          <w:szCs w:val="28"/>
        </w:rPr>
        <w:t>,</w:t>
      </w:r>
      <w:r w:rsidRPr="000F72A2">
        <w:rPr>
          <w:b/>
        </w:rPr>
        <w:t xml:space="preserve"> </w:t>
      </w:r>
      <w:r>
        <w:rPr>
          <w:b/>
        </w:rPr>
        <w:t xml:space="preserve">                                   </w:t>
      </w:r>
      <w:r w:rsidR="00031258">
        <w:rPr>
          <w:b/>
          <w:i/>
          <w:sz w:val="32"/>
          <w:szCs w:val="32"/>
          <w:u w:val="single"/>
        </w:rPr>
        <w:t>tel.</w:t>
      </w:r>
      <w:r>
        <w:rPr>
          <w:b/>
          <w:i/>
          <w:sz w:val="32"/>
          <w:szCs w:val="32"/>
          <w:u w:val="single"/>
        </w:rPr>
        <w:t>(</w:t>
      </w:r>
      <w:r w:rsidRPr="00972F12">
        <w:rPr>
          <w:b/>
          <w:i/>
          <w:sz w:val="32"/>
          <w:szCs w:val="32"/>
          <w:u w:val="single"/>
        </w:rPr>
        <w:t>29) 766 45 89</w:t>
      </w:r>
      <w:r w:rsidRPr="00961571">
        <w:rPr>
          <w:sz w:val="32"/>
          <w:szCs w:val="32"/>
        </w:rPr>
        <w:t xml:space="preserve"> .</w:t>
      </w:r>
    </w:p>
    <w:p w:rsidR="00540F9F" w:rsidRDefault="00540F9F" w:rsidP="00540F9F">
      <w:pPr>
        <w:pStyle w:val="Legenda"/>
      </w:pPr>
      <w:bookmarkStart w:id="0" w:name="_GoBack"/>
      <w:bookmarkEnd w:id="0"/>
    </w:p>
    <w:p w:rsidR="00540F9F" w:rsidRPr="008756C5" w:rsidRDefault="00540F9F" w:rsidP="00540F9F"/>
    <w:p w:rsidR="00031258" w:rsidRPr="00FC7A1F" w:rsidRDefault="00031258" w:rsidP="00031258">
      <w:pPr>
        <w:ind w:left="4536"/>
        <w:jc w:val="center"/>
        <w:rPr>
          <w:b/>
        </w:rPr>
      </w:pPr>
      <w:r w:rsidRPr="00FC7A1F">
        <w:rPr>
          <w:b/>
        </w:rPr>
        <w:t>wz. PREZYDENTA  MIASTA</w:t>
      </w:r>
    </w:p>
    <w:p w:rsidR="00031258" w:rsidRPr="00FC7A1F" w:rsidRDefault="00031258" w:rsidP="00031258">
      <w:pPr>
        <w:tabs>
          <w:tab w:val="left" w:pos="2475"/>
        </w:tabs>
        <w:ind w:left="4536"/>
        <w:jc w:val="center"/>
        <w:rPr>
          <w:b/>
        </w:rPr>
      </w:pPr>
    </w:p>
    <w:p w:rsidR="00031258" w:rsidRPr="00FC7A1F" w:rsidRDefault="00031258" w:rsidP="00031258">
      <w:pPr>
        <w:ind w:left="4536"/>
        <w:jc w:val="center"/>
        <w:rPr>
          <w:b/>
          <w:i/>
        </w:rPr>
      </w:pPr>
      <w:r w:rsidRPr="00FC7A1F">
        <w:rPr>
          <w:b/>
          <w:i/>
        </w:rPr>
        <w:t>Anna Gocłowska</w:t>
      </w:r>
    </w:p>
    <w:p w:rsidR="00031258" w:rsidRPr="00FC7A1F" w:rsidRDefault="00031258" w:rsidP="00031258">
      <w:pPr>
        <w:ind w:left="4536"/>
        <w:jc w:val="center"/>
        <w:rPr>
          <w:b/>
        </w:rPr>
      </w:pPr>
      <w:r w:rsidRPr="00FC7A1F">
        <w:rPr>
          <w:b/>
        </w:rPr>
        <w:t>Wiceprezydent Miasta</w:t>
      </w:r>
    </w:p>
    <w:p w:rsidR="000D0646" w:rsidRDefault="000D0646" w:rsidP="00031258">
      <w:pPr>
        <w:ind w:left="4536"/>
      </w:pPr>
    </w:p>
    <w:sectPr w:rsidR="000D0646" w:rsidSect="00C6781D">
      <w:pgSz w:w="11906" w:h="16838"/>
      <w:pgMar w:top="454" w:right="566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1482295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F9F"/>
    <w:rsid w:val="00031258"/>
    <w:rsid w:val="000D0646"/>
    <w:rsid w:val="00540F9F"/>
    <w:rsid w:val="00884510"/>
    <w:rsid w:val="00F0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E0ACD-4389-4023-B12F-44A2B64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0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0F9F"/>
    <w:pPr>
      <w:keepNext/>
      <w:ind w:left="180"/>
      <w:jc w:val="center"/>
      <w:outlineLvl w:val="0"/>
    </w:pPr>
    <w:rPr>
      <w:b/>
      <w:bCs/>
      <w:small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40F9F"/>
    <w:rPr>
      <w:rFonts w:ascii="Times New Roman" w:eastAsia="Times New Roman" w:hAnsi="Times New Roman" w:cs="Times New Roman"/>
      <w:b/>
      <w:bCs/>
      <w:smallCap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40F9F"/>
    <w:pPr>
      <w:spacing w:line="360" w:lineRule="auto"/>
      <w:ind w:left="181" w:firstLine="527"/>
      <w:jc w:val="both"/>
    </w:pPr>
    <w:rPr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40F9F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540F9F"/>
    <w:pPr>
      <w:ind w:left="6480"/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rsid w:val="00540F9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40F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540F9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40F9F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Giers</dc:creator>
  <cp:keywords/>
  <dc:description/>
  <cp:lastModifiedBy>Teresa Giers</cp:lastModifiedBy>
  <cp:revision>2</cp:revision>
  <dcterms:created xsi:type="dcterms:W3CDTF">2023-08-18T10:43:00Z</dcterms:created>
  <dcterms:modified xsi:type="dcterms:W3CDTF">2023-08-18T10:44:00Z</dcterms:modified>
</cp:coreProperties>
</file>